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>
        <w:t xml:space="preserve">                                                               </w:t>
      </w:r>
      <w:r/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</w:r>
    </w:p>
    <w:p>
      <w:pPr>
        <w:jc w:val="center"/>
        <w:rPr>
          <w:sz w:val="16"/>
          <w:szCs w:val="1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0550" cy="571500"/>
                <wp:effectExtent l="19050" t="0" r="0" b="0"/>
                <wp:docPr id="1" name="Рисунок 1" descr="ORD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ORDA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0549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50pt;height:45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sz w:val="16"/>
          <w:szCs w:val="16"/>
        </w:rPr>
      </w:r>
    </w:p>
    <w:p>
      <w:pPr>
        <w:pStyle w:val="667"/>
      </w:pPr>
      <w:r/>
      <w:r/>
    </w:p>
    <w:p>
      <w:pPr>
        <w:pStyle w:val="667"/>
        <w:rPr>
          <w:b/>
          <w:sz w:val="24"/>
        </w:rPr>
      </w:pPr>
      <w:r>
        <w:rPr>
          <w:b/>
          <w:sz w:val="24"/>
        </w:rPr>
        <w:t xml:space="preserve">РЕСПУБЛИКА ДАГЕСТАН   </w:t>
      </w:r>
      <w:r>
        <w:rPr>
          <w:b/>
          <w:sz w:val="24"/>
        </w:rPr>
      </w:r>
    </w:p>
    <w:p>
      <w:pPr>
        <w:pStyle w:val="667"/>
        <w:rPr>
          <w:b/>
          <w:sz w:val="24"/>
        </w:rPr>
      </w:pPr>
      <w:r>
        <w:rPr>
          <w:b/>
          <w:sz w:val="24"/>
        </w:rPr>
        <w:t xml:space="preserve">ЧАРОДИНСКИЙ  РАЙОН </w:t>
      </w:r>
      <w:r>
        <w:rPr>
          <w:b/>
          <w:sz w:val="24"/>
        </w:rPr>
      </w:r>
    </w:p>
    <w:p>
      <w:pPr>
        <w:pStyle w:val="667"/>
        <w:rPr>
          <w:b/>
          <w:sz w:val="32"/>
          <w:szCs w:val="32"/>
        </w:rPr>
      </w:pPr>
      <w:r>
        <w:rPr>
          <w:b/>
          <w:sz w:val="24"/>
        </w:rPr>
        <w:t xml:space="preserve">АДМИНИСТРАЦИЯ М</w:t>
      </w:r>
      <w:r>
        <w:rPr>
          <w:b/>
          <w:sz w:val="24"/>
        </w:rPr>
        <w:t xml:space="preserve">УНИЦИПАЛЬНОГО </w:t>
      </w:r>
      <w:r>
        <w:rPr>
          <w:b/>
          <w:sz w:val="24"/>
        </w:rPr>
        <w:t xml:space="preserve">О</w:t>
      </w:r>
      <w:r>
        <w:rPr>
          <w:b/>
          <w:sz w:val="24"/>
        </w:rPr>
        <w:t xml:space="preserve">БРАЗОВАНИЯ</w:t>
      </w:r>
      <w:r>
        <w:rPr>
          <w:b/>
          <w:sz w:val="24"/>
        </w:rPr>
        <w:br/>
      </w:r>
      <w:r>
        <w:rPr>
          <w:b/>
          <w:sz w:val="32"/>
          <w:szCs w:val="32"/>
        </w:rPr>
        <w:t xml:space="preserve">  </w:t>
      </w:r>
      <w:r>
        <w:rPr>
          <w:b/>
          <w:sz w:val="24"/>
        </w:rPr>
        <w:t xml:space="preserve">«</w:t>
      </w:r>
      <w:r>
        <w:rPr>
          <w:b/>
          <w:sz w:val="24"/>
        </w:rPr>
        <w:t xml:space="preserve">СЕЛЬСОВЕТ ЦУРИБСКИЙ</w:t>
      </w:r>
      <w:r>
        <w:rPr>
          <w:b/>
          <w:sz w:val="24"/>
        </w:rPr>
        <w:t xml:space="preserve">»</w:t>
      </w:r>
      <w:r>
        <w:rPr>
          <w:b/>
          <w:sz w:val="32"/>
          <w:szCs w:val="32"/>
        </w:rPr>
      </w:r>
    </w:p>
    <w:p>
      <w:pPr>
        <w:pStyle w:val="667"/>
        <w:jc w:val="left"/>
        <w:rPr>
          <w:b/>
          <w:sz w:val="20"/>
          <w:szCs w:val="20"/>
        </w:rPr>
        <w:pBdr>
          <w:bottom w:val="single" w:color="000000" w:sz="24" w:space="1"/>
        </w:pBdr>
      </w:pPr>
      <w:r>
        <w:rPr>
          <w:b/>
          <w:sz w:val="20"/>
          <w:szCs w:val="20"/>
        </w:rPr>
        <w:t xml:space="preserve">368450</w:t>
      </w:r>
      <w:r>
        <w:rPr>
          <w:b/>
          <w:sz w:val="20"/>
          <w:szCs w:val="20"/>
        </w:rPr>
        <w:t xml:space="preserve"> с. </w:t>
      </w:r>
      <w:r>
        <w:rPr>
          <w:b/>
          <w:sz w:val="20"/>
          <w:szCs w:val="20"/>
        </w:rPr>
        <w:t xml:space="preserve">Цуриб</w:t>
      </w:r>
      <w:r>
        <w:rPr>
          <w:b/>
          <w:sz w:val="20"/>
          <w:szCs w:val="20"/>
        </w:rPr>
        <w:t xml:space="preserve">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тел</w:t>
      </w:r>
      <w:r>
        <w:rPr>
          <w:b/>
          <w:sz w:val="20"/>
          <w:szCs w:val="20"/>
        </w:rPr>
        <w:t xml:space="preserve"> № 2-21-18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</w:r>
    </w:p>
    <w:p>
      <w:pPr>
        <w:pStyle w:val="6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ind w:firstLine="709"/>
        <w:jc w:val="center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jc w:val="center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jc w:val="center"/>
        <w:rPr>
          <w:rFonts w:cs="Arial"/>
          <w:b/>
        </w:rPr>
      </w:pPr>
      <w:r>
        <w:rPr>
          <w:rFonts w:cs="Arial"/>
          <w:b/>
        </w:rPr>
        <w:t xml:space="preserve">ПОСТАНОВЛЕНИЕ</w:t>
      </w:r>
      <w:r>
        <w:rPr>
          <w:rFonts w:cs="Arial"/>
          <w:b/>
        </w:rPr>
      </w:r>
    </w:p>
    <w:p>
      <w:pPr>
        <w:ind w:firstLine="709"/>
        <w:rPr>
          <w:rFonts w:cs="Arial"/>
          <w:b/>
        </w:rPr>
      </w:pPr>
      <w:r>
        <w:rPr>
          <w:rFonts w:cs="Arial"/>
          <w:b/>
        </w:rPr>
      </w:r>
      <w:r>
        <w:rPr>
          <w:rFonts w:cs="Arial"/>
          <w:b/>
        </w:rPr>
      </w:r>
    </w:p>
    <w:p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 xml:space="preserve">от </w:t>
      </w:r>
      <w:r>
        <w:rPr>
          <w:rFonts w:cs="Arial"/>
          <w:b/>
        </w:rPr>
        <w:t xml:space="preserve">21.07.2025</w:t>
      </w:r>
      <w:r>
        <w:rPr>
          <w:rFonts w:cs="Arial"/>
          <w:b/>
        </w:rPr>
        <w:t xml:space="preserve"> г.</w:t>
      </w:r>
      <w:r>
        <w:rPr>
          <w:rFonts w:cs="Arial"/>
          <w:b/>
        </w:rPr>
        <w:t xml:space="preserve"> № </w:t>
      </w:r>
      <w:r>
        <w:rPr>
          <w:rFonts w:cs="Arial"/>
          <w:b/>
        </w:rPr>
        <w:t xml:space="preserve">33</w:t>
      </w:r>
      <w:r>
        <w:rPr>
          <w:rFonts w:cs="Arial"/>
          <w:b/>
        </w:rPr>
      </w:r>
    </w:p>
    <w:p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 xml:space="preserve">с. </w:t>
      </w:r>
      <w:r>
        <w:rPr>
          <w:rFonts w:cs="Arial"/>
          <w:b/>
        </w:rPr>
        <w:t xml:space="preserve">Цуриб</w:t>
      </w:r>
      <w:r>
        <w:rPr>
          <w:rFonts w:cs="Arial"/>
          <w:b/>
        </w:rPr>
      </w:r>
    </w:p>
    <w:p>
      <w:pPr>
        <w:ind w:firstLine="709"/>
        <w:rPr>
          <w:rFonts w:cs="Arial"/>
          <w:bCs/>
        </w:rPr>
      </w:pPr>
      <w:r>
        <w:rPr>
          <w:rFonts w:cs="Arial"/>
          <w:bCs/>
        </w:rPr>
      </w:r>
      <w:r>
        <w:rPr>
          <w:rFonts w:cs="Arial"/>
          <w:bCs/>
        </w:rPr>
      </w:r>
    </w:p>
    <w:p>
      <w:pPr>
        <w:ind w:firstLine="709"/>
        <w:jc w:val="center"/>
        <w:rPr>
          <w:rFonts w:cs="Arial"/>
          <w:b/>
          <w:bCs/>
        </w:rPr>
      </w:pPr>
      <w:r/>
      <w:bookmarkStart w:id="0" w:name="_GoBack"/>
      <w:r>
        <w:rPr>
          <w:rFonts w:cs="Arial"/>
          <w:b/>
          <w:bCs/>
        </w:rPr>
        <w:t xml:space="preserve">Об утверждении порядка выявления, пресечения самовольного строительства и принятия мер по сносу самовольных построек, о создании комиссии по вопросам выявления и пресечения самовольного строительства на территории </w:t>
      </w:r>
      <w:r>
        <w:rPr>
          <w:rFonts w:cs="Arial"/>
          <w:b/>
          <w:bCs/>
        </w:rPr>
        <w:t xml:space="preserve">Муниципального образования «сельсовет </w:t>
      </w:r>
      <w:r>
        <w:rPr>
          <w:rFonts w:cs="Arial"/>
          <w:b/>
          <w:bCs/>
        </w:rPr>
        <w:t xml:space="preserve">Цурибский</w:t>
      </w:r>
      <w:r>
        <w:rPr>
          <w:rFonts w:cs="Arial"/>
          <w:b/>
          <w:bCs/>
        </w:rPr>
        <w:t xml:space="preserve">» </w:t>
      </w:r>
      <w:r>
        <w:rPr>
          <w:rFonts w:cs="Arial"/>
          <w:b/>
          <w:bCs/>
        </w:rPr>
        <w:t xml:space="preserve">Чародинского</w:t>
      </w:r>
      <w:r>
        <w:rPr>
          <w:rFonts w:cs="Arial"/>
          <w:b/>
          <w:bCs/>
        </w:rPr>
        <w:t xml:space="preserve"> района</w:t>
      </w:r>
      <w:bookmarkEnd w:id="0"/>
      <w:r/>
      <w:r>
        <w:rPr>
          <w:rFonts w:cs="Arial"/>
          <w:b/>
          <w:bCs/>
        </w:rPr>
      </w:r>
    </w:p>
    <w:p>
      <w:pPr>
        <w:pStyle w:val="659"/>
        <w:ind w:firstLine="709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целях предотвращения самовольного строительства на территории </w:t>
      </w:r>
      <w:r>
        <w:rPr>
          <w:rFonts w:cs="Arial"/>
          <w:bCs/>
        </w:rPr>
        <w:t xml:space="preserve">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 </w:t>
      </w:r>
      <w:r>
        <w:rPr>
          <w:rFonts w:cs="Arial"/>
          <w:bCs/>
        </w:rPr>
        <w:t xml:space="preserve">Чародинского</w:t>
      </w:r>
      <w:r>
        <w:rPr>
          <w:rFonts w:cs="Arial"/>
          <w:bCs/>
        </w:rPr>
        <w:t xml:space="preserve"> района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принятия мер по сносу самовольно возведенных построек, на основании статьи 222 Гражданско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информации прокуратуры Кантемировского района от 12.12.2024 № </w:t>
      </w:r>
      <w:r>
        <w:rPr>
          <w:rFonts w:ascii="Arial" w:hAnsi="Arial" w:cs="Arial"/>
          <w:sz w:val="24"/>
          <w:szCs w:val="24"/>
        </w:rPr>
        <w:t xml:space="preserve">Исорг-20200023-498-24/775-20200023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bCs/>
          <w:sz w:val="24"/>
          <w:szCs w:val="24"/>
        </w:rPr>
        <w:t xml:space="preserve">Муниципального образования «сельсовет </w:t>
      </w:r>
      <w:r>
        <w:rPr>
          <w:rFonts w:ascii="Arial" w:hAnsi="Arial" w:cs="Arial"/>
          <w:bCs/>
          <w:sz w:val="24"/>
          <w:szCs w:val="24"/>
        </w:rPr>
        <w:t xml:space="preserve">Цурибский</w:t>
      </w:r>
      <w:r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 xml:space="preserve">Чародинского</w:t>
      </w:r>
      <w:r>
        <w:rPr>
          <w:rFonts w:ascii="Arial" w:hAnsi="Arial" w:cs="Arial"/>
          <w:bCs/>
          <w:sz w:val="24"/>
          <w:szCs w:val="24"/>
        </w:rPr>
        <w:t xml:space="preserve"> 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Республики Дагестан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 о с т а н о в л я е т: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tabs>
          <w:tab w:val="left" w:pos="127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  <w:lang w:eastAsia="ru-RU"/>
        </w:rPr>
        <w:t xml:space="preserve">Утвердить Порядок выявления, пресечения самовольного строительства и принятия мер по сносу самовольных построек на </w:t>
      </w:r>
      <w:r>
        <w:rPr>
          <w:rFonts w:ascii="Arial" w:hAnsi="Arial" w:cs="Arial"/>
          <w:sz w:val="24"/>
          <w:szCs w:val="24"/>
        </w:rPr>
        <w:t xml:space="preserve">территории </w:t>
      </w:r>
      <w:r>
        <w:rPr>
          <w:rFonts w:ascii="Arial" w:hAnsi="Arial" w:cs="Arial"/>
          <w:bCs/>
          <w:sz w:val="24"/>
          <w:szCs w:val="24"/>
        </w:rPr>
        <w:t xml:space="preserve">Муниципального образования «сельсовет </w:t>
      </w:r>
      <w:r>
        <w:rPr>
          <w:rFonts w:ascii="Arial" w:hAnsi="Arial" w:cs="Arial"/>
          <w:bCs/>
          <w:sz w:val="24"/>
          <w:szCs w:val="24"/>
        </w:rPr>
        <w:t xml:space="preserve">Цурибский</w:t>
      </w:r>
      <w:r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 xml:space="preserve">Чародинского</w:t>
      </w:r>
      <w:r>
        <w:rPr>
          <w:rFonts w:ascii="Arial" w:hAnsi="Arial" w:cs="Arial"/>
          <w:bCs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  <w:lang w:eastAsia="ru-RU"/>
        </w:rPr>
        <w:t xml:space="preserve"> (приложение №1)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  <w:lang w:eastAsia="ru-RU"/>
        </w:rPr>
        <w:t xml:space="preserve">Утвердить Положение о комиссии по вопросам самовольного строительства на </w:t>
      </w:r>
      <w:r>
        <w:rPr>
          <w:rFonts w:ascii="Arial" w:hAnsi="Arial" w:cs="Arial"/>
          <w:sz w:val="24"/>
          <w:szCs w:val="24"/>
        </w:rPr>
        <w:t xml:space="preserve">территории </w:t>
      </w:r>
      <w:r>
        <w:rPr>
          <w:rFonts w:ascii="Arial" w:hAnsi="Arial" w:cs="Arial"/>
          <w:bCs/>
          <w:sz w:val="24"/>
          <w:szCs w:val="24"/>
        </w:rPr>
        <w:t xml:space="preserve">Муниципального образования «сельсовет </w:t>
      </w:r>
      <w:r>
        <w:rPr>
          <w:rFonts w:ascii="Arial" w:hAnsi="Arial" w:cs="Arial"/>
          <w:bCs/>
          <w:sz w:val="24"/>
          <w:szCs w:val="24"/>
        </w:rPr>
        <w:t xml:space="preserve">Цурибский</w:t>
      </w:r>
      <w:r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 xml:space="preserve">Чародинского</w:t>
      </w:r>
      <w:r>
        <w:rPr>
          <w:rFonts w:ascii="Arial" w:hAnsi="Arial" w:cs="Arial"/>
          <w:bCs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  <w:lang w:eastAsia="ru-RU"/>
        </w:rPr>
        <w:t xml:space="preserve"> (приложение №2).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  <w:lang w:eastAsia="ru-RU"/>
        </w:rPr>
        <w:t xml:space="preserve">Утвердить состав комиссии по вопросам самовольного строительства на </w:t>
      </w:r>
      <w:r>
        <w:rPr>
          <w:rFonts w:ascii="Arial" w:hAnsi="Arial" w:cs="Arial"/>
          <w:sz w:val="24"/>
          <w:szCs w:val="24"/>
        </w:rPr>
        <w:t xml:space="preserve">территории </w:t>
      </w:r>
      <w:r>
        <w:rPr>
          <w:rFonts w:ascii="Arial" w:hAnsi="Arial" w:cs="Arial"/>
          <w:bCs/>
          <w:sz w:val="24"/>
          <w:szCs w:val="24"/>
        </w:rPr>
        <w:t xml:space="preserve">Муниципального образования «сельсовет </w:t>
      </w:r>
      <w:r>
        <w:rPr>
          <w:rFonts w:ascii="Arial" w:hAnsi="Arial" w:cs="Arial"/>
          <w:bCs/>
          <w:sz w:val="24"/>
          <w:szCs w:val="24"/>
        </w:rPr>
        <w:t xml:space="preserve">Цурибский</w:t>
      </w:r>
      <w:r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 xml:space="preserve">Чародинского</w:t>
      </w:r>
      <w:r>
        <w:rPr>
          <w:rFonts w:ascii="Arial" w:hAnsi="Arial" w:cs="Arial"/>
          <w:bCs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  <w:lang w:eastAsia="ru-RU"/>
        </w:rPr>
        <w:t xml:space="preserve"> (приложение №3).</w:t>
      </w:r>
      <w:r>
        <w:rPr>
          <w:rFonts w:ascii="Arial" w:hAnsi="Arial" w:cs="Arial"/>
          <w:sz w:val="24"/>
          <w:szCs w:val="24"/>
          <w:lang w:eastAsia="ru-RU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4. </w:t>
      </w:r>
      <w:r>
        <w:rPr>
          <w:rFonts w:cs="Arial"/>
        </w:rPr>
        <w:t xml:space="preserve"> </w:t>
      </w:r>
      <w:r>
        <w:rPr>
          <w:rFonts w:cs="Arial"/>
        </w:rPr>
        <w:t xml:space="preserve"> настоящее постановление </w:t>
      </w:r>
      <w:r>
        <w:rPr>
          <w:rFonts w:cs="Arial"/>
        </w:rPr>
        <w:t xml:space="preserve"> </w:t>
      </w:r>
      <w:r>
        <w:rPr>
          <w:rFonts w:cs="Arial"/>
          <w:bCs/>
        </w:rPr>
        <w:t xml:space="preserve">    </w:t>
      </w:r>
      <w:r>
        <w:rPr>
          <w:rFonts w:cs="Arial"/>
        </w:rPr>
        <w:t xml:space="preserve"> разместить на сайте администрации </w:t>
      </w:r>
      <w:r>
        <w:rPr>
          <w:rFonts w:cs="Arial"/>
          <w:bCs/>
        </w:rPr>
        <w:t xml:space="preserve">муниципального образования </w:t>
      </w:r>
      <w:r>
        <w:rPr>
          <w:rFonts w:cs="Arial"/>
        </w:rPr>
        <w:t xml:space="preserve"> в сети «Интернет». 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5. </w:t>
      </w:r>
      <w:r>
        <w:rPr>
          <w:rFonts w:cs="Arial"/>
        </w:rPr>
        <w:t xml:space="preserve">Контроль за</w:t>
      </w:r>
      <w:r>
        <w:rPr>
          <w:rFonts w:cs="Arial"/>
        </w:rPr>
        <w:t xml:space="preserve"> исполнением настоящего постановления оставляю за собой.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tbl>
      <w:tblPr>
        <w:tblStyle w:val="66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>
        <w:tblPrEx/>
        <w:trPr/>
        <w:tc>
          <w:tcPr>
            <w:tcW w:w="3284" w:type="dxa"/>
            <w:textDirection w:val="lrTb"/>
            <w:noWrap w:val="false"/>
          </w:tcPr>
          <w:p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</w:r>
          </w:p>
        </w:tc>
        <w:tc>
          <w:tcPr>
            <w:tcW w:w="3285" w:type="dxa"/>
            <w:textDirection w:val="lrTb"/>
            <w:noWrap w:val="false"/>
          </w:tcPr>
          <w:p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W w:w="3285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</w:r>
          </w:p>
        </w:tc>
      </w:tr>
    </w:tbl>
    <w:p>
      <w:pPr>
        <w:ind w:firstLine="709"/>
        <w:rPr>
          <w:rFonts w:cs="Arial"/>
          <w:b/>
        </w:rPr>
      </w:pPr>
      <w:r>
        <w:rPr>
          <w:rFonts w:cs="Arial"/>
          <w:b/>
        </w:rPr>
        <w:t xml:space="preserve">Глава                                                  </w:t>
      </w:r>
      <w:r>
        <w:rPr>
          <w:rFonts w:cs="Arial"/>
          <w:b/>
        </w:rPr>
        <w:t xml:space="preserve">М.М.Муртазалиева</w:t>
      </w:r>
      <w:r>
        <w:rPr>
          <w:rFonts w:cs="Arial"/>
          <w:b/>
        </w:rPr>
        <w:br w:type="page" w:clear="all"/>
      </w:r>
      <w:r>
        <w:rPr>
          <w:rFonts w:cs="Arial"/>
          <w:b/>
        </w:rPr>
      </w:r>
    </w:p>
    <w:p>
      <w:pPr>
        <w:pStyle w:val="659"/>
        <w:ind w:left="5103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Приложение №1</w:t>
      </w:r>
      <w:r>
        <w:rPr>
          <w:rFonts w:ascii="Arial" w:hAnsi="Arial" w:cs="Arial"/>
          <w:b/>
          <w:sz w:val="24"/>
          <w:szCs w:val="24"/>
          <w:lang w:eastAsia="ru-RU"/>
        </w:rPr>
      </w:r>
    </w:p>
    <w:p>
      <w:pPr>
        <w:pStyle w:val="659"/>
        <w:ind w:left="5103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«сельсовет </w:t>
      </w:r>
      <w:r>
        <w:rPr>
          <w:rFonts w:ascii="Arial" w:hAnsi="Arial" w:cs="Arial"/>
          <w:b/>
          <w:bCs/>
          <w:sz w:val="24"/>
          <w:szCs w:val="24"/>
        </w:rPr>
        <w:t xml:space="preserve">Цурибский</w:t>
      </w:r>
      <w:r>
        <w:rPr>
          <w:rFonts w:ascii="Arial" w:hAnsi="Arial" w:cs="Arial"/>
          <w:b/>
          <w:bCs/>
          <w:sz w:val="24"/>
          <w:szCs w:val="24"/>
        </w:rPr>
        <w:t xml:space="preserve">» </w:t>
      </w:r>
      <w:r>
        <w:rPr>
          <w:rFonts w:ascii="Arial" w:hAnsi="Arial" w:cs="Arial"/>
          <w:b/>
          <w:bCs/>
          <w:sz w:val="24"/>
          <w:szCs w:val="24"/>
        </w:rPr>
        <w:t xml:space="preserve">Чародинского</w:t>
      </w:r>
      <w:r>
        <w:rPr>
          <w:rFonts w:ascii="Arial" w:hAnsi="Arial" w:cs="Arial"/>
          <w:b/>
          <w:bCs/>
          <w:sz w:val="24"/>
          <w:szCs w:val="24"/>
        </w:rPr>
        <w:t xml:space="preserve"> 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Республики Дагестан от 21.07.2025г.№33</w:t>
      </w:r>
      <w:r>
        <w:rPr>
          <w:rFonts w:ascii="Arial" w:hAnsi="Arial" w:cs="Arial"/>
          <w:b/>
          <w:sz w:val="24"/>
          <w:szCs w:val="24"/>
          <w:lang w:eastAsia="ru-RU"/>
        </w:rPr>
      </w:r>
    </w:p>
    <w:p>
      <w:pPr>
        <w:ind w:left="5103" w:firstLine="0"/>
        <w:rPr>
          <w:rFonts w:cs="Arial"/>
          <w:b/>
        </w:rPr>
      </w:pPr>
      <w:r>
        <w:rPr>
          <w:rFonts w:cs="Arial"/>
          <w:b/>
        </w:rPr>
      </w:r>
      <w:r>
        <w:rPr>
          <w:rFonts w:cs="Arial"/>
          <w:b/>
        </w:rPr>
      </w:r>
    </w:p>
    <w:p>
      <w:pPr>
        <w:ind w:firstLine="709"/>
        <w:widowControl w:val="off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jc w:val="center"/>
        <w:widowControl w:val="off"/>
        <w:rPr>
          <w:rFonts w:cs="Arial"/>
          <w:b/>
        </w:rPr>
      </w:pPr>
      <w:r>
        <w:rPr>
          <w:rFonts w:cs="Arial"/>
          <w:b/>
        </w:rPr>
        <w:t xml:space="preserve">Порядок</w:t>
      </w:r>
      <w:r>
        <w:rPr>
          <w:rFonts w:cs="Arial"/>
          <w:b/>
        </w:rPr>
      </w:r>
    </w:p>
    <w:p>
      <w:pPr>
        <w:ind w:firstLine="709"/>
        <w:jc w:val="center"/>
        <w:widowControl w:val="off"/>
        <w:rPr>
          <w:rFonts w:cs="Arial"/>
          <w:b/>
        </w:rPr>
      </w:pPr>
      <w:r>
        <w:rPr>
          <w:rFonts w:cs="Arial"/>
          <w:b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r>
        <w:rPr>
          <w:rFonts w:cs="Arial"/>
          <w:b/>
          <w:bCs/>
        </w:rPr>
        <w:t xml:space="preserve">Муниципального образования «сельсовет </w:t>
      </w:r>
      <w:r>
        <w:rPr>
          <w:rFonts w:cs="Arial"/>
          <w:b/>
          <w:bCs/>
        </w:rPr>
        <w:t xml:space="preserve">Цурибский</w:t>
      </w:r>
      <w:r>
        <w:rPr>
          <w:rFonts w:cs="Arial"/>
          <w:b/>
          <w:bCs/>
        </w:rPr>
        <w:t xml:space="preserve">» </w:t>
      </w:r>
      <w:r>
        <w:rPr>
          <w:rFonts w:cs="Arial"/>
          <w:b/>
          <w:bCs/>
        </w:rPr>
        <w:t xml:space="preserve">Чародинского</w:t>
      </w:r>
      <w:r>
        <w:rPr>
          <w:rFonts w:cs="Arial"/>
          <w:b/>
          <w:bCs/>
        </w:rPr>
        <w:t xml:space="preserve"> района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 xml:space="preserve">Республики Дагестан</w:t>
      </w:r>
      <w:r>
        <w:rPr>
          <w:rFonts w:cs="Arial"/>
          <w:b/>
        </w:rPr>
      </w:r>
    </w:p>
    <w:p>
      <w:pPr>
        <w:ind w:firstLine="709"/>
        <w:rPr>
          <w:rFonts w:cs="Arial"/>
          <w:b/>
          <w:spacing w:val="-4"/>
        </w:rPr>
      </w:pPr>
      <w:r>
        <w:rPr>
          <w:rFonts w:cs="Arial"/>
          <w:b/>
          <w:spacing w:val="-4"/>
        </w:rPr>
      </w:r>
      <w:r>
        <w:rPr>
          <w:rFonts w:cs="Arial"/>
          <w:b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1. Общие положения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>
        <w:rPr>
          <w:rFonts w:cs="Arial"/>
          <w:bCs/>
        </w:rPr>
        <w:t xml:space="preserve">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 </w:t>
      </w:r>
      <w:r>
        <w:rPr>
          <w:rFonts w:cs="Arial"/>
          <w:bCs/>
        </w:rPr>
        <w:t xml:space="preserve">Чародинского</w:t>
      </w:r>
      <w:r>
        <w:rPr>
          <w:rFonts w:cs="Arial"/>
          <w:bCs/>
        </w:rPr>
        <w:t xml:space="preserve"> района</w:t>
      </w:r>
      <w:r>
        <w:rPr>
          <w:rFonts w:cs="Arial"/>
          <w:spacing w:val="-4"/>
        </w:rPr>
        <w:t xml:space="preserve">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2. Порядок выявления самовольного строительства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2.1. Выявление объектов самовольного строительства на территории </w:t>
      </w:r>
      <w:r>
        <w:rPr>
          <w:rFonts w:cs="Arial"/>
          <w:bCs/>
        </w:rPr>
        <w:t xml:space="preserve">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 </w:t>
      </w:r>
      <w:r>
        <w:rPr>
          <w:rFonts w:cs="Arial"/>
          <w:bCs/>
        </w:rPr>
        <w:t xml:space="preserve">Чародинского</w:t>
      </w:r>
      <w:r>
        <w:rPr>
          <w:rFonts w:cs="Arial"/>
          <w:bCs/>
        </w:rPr>
        <w:t xml:space="preserve"> района</w:t>
      </w:r>
      <w:r>
        <w:rPr>
          <w:rFonts w:cs="Arial"/>
          <w:spacing w:val="-4"/>
        </w:rPr>
        <w:t xml:space="preserve"> осуществляется путем: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- объездов (обходов) территории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комиссией по вопросам самовольного строительства (далее - Комиссия);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- получения уведомлений о выявлении самовольной постройки от исполнительных орга</w:t>
      </w:r>
      <w:r>
        <w:rPr>
          <w:rFonts w:cs="Arial"/>
          <w:spacing w:val="-4"/>
        </w:rPr>
        <w:t xml:space="preserve">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r>
        <w:rPr>
          <w:rFonts w:cs="Arial"/>
          <w:spacing w:val="-4"/>
        </w:rPr>
        <w:t xml:space="preserve">использования</w:t>
      </w:r>
      <w:r>
        <w:rPr>
          <w:rFonts w:cs="Arial"/>
          <w:spacing w:val="-4"/>
        </w:rPr>
        <w:t xml:space="preserve"> ос</w:t>
      </w:r>
      <w:r>
        <w:rPr>
          <w:rFonts w:cs="Arial"/>
          <w:spacing w:val="-4"/>
        </w:rPr>
        <w:t xml:space="preserve">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от исполнительных органов государственной власти, уполномоченных </w:t>
      </w:r>
      <w:r>
        <w:rPr>
          <w:rFonts w:cs="Arial"/>
          <w:spacing w:val="-4"/>
        </w:rPr>
        <w:t xml:space="preserve">на осуществление федерального</w:t>
      </w:r>
      <w:r>
        <w:rPr>
          <w:rFonts w:cs="Arial"/>
          <w:spacing w:val="-4"/>
        </w:rPr>
        <w:t xml:space="preserve">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</w:t>
      </w:r>
      <w:r>
        <w:rPr>
          <w:rFonts w:cs="Arial"/>
          <w:spacing w:val="-4"/>
        </w:rPr>
        <w:t xml:space="preserve">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2.2. Комиссия осуществляет объезды (обходы) территории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не реже 1 раза в месяц в соответствии с утвержденными планами-графиками.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Планы-графики объездов (обходов) территории поселения составляются таким образом, чтобы в течение месяца объездами (обходами) была охвачена вся территория поселения. 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Планы-графики объездов (обходов) территории поселения утверждаются не позднее, чем за 30 (тридцать) дней до начала следующего месяца.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2.3. </w:t>
      </w:r>
      <w:r>
        <w:rPr>
          <w:rFonts w:cs="Arial"/>
          <w:spacing w:val="-4"/>
        </w:rPr>
        <w:t xml:space="preserve">В процессе объезда (обхода) комиссия осуществляет внешний осмотр и фото- или видеосъемку зданий, сооружений или других строений, возведенных на земельном участке, не предоставленном в установленном порядке, или на земельном </w:t>
      </w:r>
      <w:r>
        <w:rPr>
          <w:rFonts w:cs="Arial"/>
          <w:spacing w:val="-4"/>
        </w:rPr>
        <w:t xml:space="preserve">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</w:t>
      </w:r>
      <w:r>
        <w:rPr>
          <w:rFonts w:cs="Arial"/>
          <w:spacing w:val="-4"/>
        </w:rPr>
        <w:t xml:space="preserve"> норм и правил, если разрешенное использование земельного участка, требование о </w:t>
      </w:r>
      <w:r>
        <w:rPr>
          <w:rFonts w:cs="Arial"/>
          <w:spacing w:val="-4"/>
        </w:rPr>
        <w:t xml:space="preserve">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 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При проверке уведомления о</w:t>
      </w:r>
      <w:r>
        <w:rPr>
          <w:rFonts w:cs="Arial"/>
          <w:color w:val="ff0000"/>
          <w:spacing w:val="-4"/>
        </w:rPr>
        <w:t xml:space="preserve"> </w:t>
      </w:r>
      <w:r>
        <w:rPr>
          <w:rFonts w:cs="Arial"/>
          <w:spacing w:val="-4"/>
        </w:rPr>
        <w:t xml:space="preserve">выявлении самовольной постройки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уведомлении.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2.4. После завершения обхода (объезда) или проверки уведомления о выявле</w:t>
      </w:r>
      <w:r>
        <w:rPr>
          <w:rFonts w:cs="Arial"/>
          <w:spacing w:val="-4"/>
        </w:rPr>
        <w:t xml:space="preserve">нии самовольной постройки комиссия в течение 15 (пятнадцати)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а) о правообладателе земельного участка и целях предоставления земельного участка;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б) о необходимости получения разрешения на строительство для производимых на земельном участке работ;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г) о правообладателе (застройщике) объекта;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е) о соответствии объекта виду разрешенного использования земельного участка, иным градостроительным нормам и правилам.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В случае отсутствия в Администрации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bCs/>
        </w:rPr>
        <w:t xml:space="preserve"> 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2.5. По результатам обхода (объезда) или проверки уведомления о выявлении самовольного </w:t>
      </w:r>
      <w:r>
        <w:rPr>
          <w:rFonts w:cs="Arial"/>
          <w:spacing w:val="-4"/>
        </w:rPr>
        <w:t xml:space="preserve">строительства комиссией в течение 3 (трех) рабочих дней со дня истечения срока, указанного в пункте 2.4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</w:t>
      </w:r>
      <w:r>
        <w:rPr>
          <w:rFonts w:cs="Arial"/>
          <w:color w:val="ff0000"/>
          <w:spacing w:val="-4"/>
        </w:rPr>
        <w:t xml:space="preserve"> </w:t>
      </w:r>
      <w:r>
        <w:rPr>
          <w:rFonts w:cs="Arial"/>
          <w:spacing w:val="-4"/>
        </w:rPr>
        <w:t xml:space="preserve">1 к настоящему Порядку. Протокол утверждается председателем комиссии, и подписывается членами комиссии.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К протоколу приобщаются материалы фото- или видеосъемки осмотра объекта и документы, полученные в соответствии с пунктом 2.4 настоящего Порядка.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В случае если в процессе обхода (объезда) комиссией не выявлено зданий, сооружений или других строений, возведенных на земельном участке, не предоставленном в установленном порядке, или на земельно</w:t>
      </w:r>
      <w:r>
        <w:rPr>
          <w:rFonts w:cs="Arial"/>
          <w:spacing w:val="-4"/>
        </w:rPr>
        <w:t xml:space="preserve">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</w:t>
      </w:r>
      <w:r>
        <w:rPr>
          <w:rFonts w:cs="Arial"/>
          <w:spacing w:val="-4"/>
        </w:rPr>
        <w:t xml:space="preserve"> правил, если разрешенное использование земельного участка, требование о получении соответствующих согласований, разрешений и (или) указанные градостр</w:t>
      </w:r>
      <w:r>
        <w:rPr>
          <w:rFonts w:cs="Arial"/>
          <w:spacing w:val="-4"/>
        </w:rPr>
        <w:t xml:space="preserve">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постройки, в протоколе указывается, что объектов самовольного строительства не выявлено.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2.6. В случае если комиссией в процессе проведения мероприятий, указанных в настоящем разделе Порядка, выявлены объекты самовольного строительства, комиссия составляет акт осмотра объекта по форме согласно приложению 2 к </w:t>
      </w:r>
      <w:r>
        <w:rPr>
          <w:rFonts w:cs="Arial"/>
          <w:spacing w:val="-4"/>
        </w:rPr>
        <w:t xml:space="preserve">настоящему Порядку. В акте осмотра объекта</w:t>
      </w:r>
      <w:r>
        <w:rPr>
          <w:rFonts w:cs="Arial"/>
          <w:spacing w:val="-4"/>
        </w:rPr>
        <w:t xml:space="preserve"> указываются сведения, указанные в пункте 2.4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</w:t>
      </w:r>
      <w:r>
        <w:rPr>
          <w:rFonts w:cs="Arial"/>
          <w:spacing w:val="-4"/>
        </w:rPr>
        <w:t xml:space="preserve">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 и подписывается членами комиссии.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К акту осмотра объекта приобщаются следующие документы, полученные комиссией в соответствии с пунктом 2.4 настоящего Порядка: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</w:t>
      </w:r>
      <w:r>
        <w:rPr>
          <w:rFonts w:cs="Arial"/>
          <w:spacing w:val="-4"/>
        </w:rPr>
        <w:t xml:space="preserve"> участок, на котором он расположен, по состоянию на день составления акта.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</w:t>
      </w:r>
      <w:r>
        <w:rPr>
          <w:rFonts w:cs="Arial"/>
          <w:spacing w:val="-4"/>
        </w:rPr>
        <w:t xml:space="preserve">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</w:t>
      </w:r>
      <w:r>
        <w:rPr>
          <w:rFonts w:cs="Arial"/>
          <w:spacing w:val="-4"/>
        </w:rPr>
        <w:t xml:space="preserve">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б) копии правоустанавливающих документов на земельный участок (при наличии);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в) копии правоустанавливающих документов на объект (при наличии);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д) документы, подтверждающие </w:t>
      </w:r>
      <w:r>
        <w:rPr>
          <w:rFonts w:cs="Arial"/>
          <w:spacing w:val="-4"/>
        </w:rPr>
        <w:t xml:space="preserve">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е) схема размещения объекта самовольного строительства на земельном участке с указанием параметров объекта.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2.7. </w:t>
      </w:r>
      <w:r>
        <w:rPr>
          <w:rFonts w:cs="Arial"/>
          <w:spacing w:val="-4"/>
        </w:rPr>
        <w:t xml:space="preserve">В течение 2 (двух) рабочих дней со дня истечения срока, указанного в пункте 2.5 настоящего Порядка, комиссия направляет информационное письмо с приложением акта осмотра объекта, указанного в пункте 2.6 настоящего Порядка, в следующие органы и организации: 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- Управление Федеральной службы государственной регистрации, кадастра и картографии по Воронежской области; 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- Инспекцию Федеральной налоговой службы по Воронежской области; 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- Отдел по управлению имуществом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администрации 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Чародинского</w:t>
      </w:r>
      <w:r>
        <w:rPr>
          <w:rFonts w:cs="Arial"/>
          <w:spacing w:val="-4"/>
        </w:rPr>
        <w:t xml:space="preserve"> района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- </w:t>
      </w:r>
      <w:r>
        <w:rPr>
          <w:rFonts w:cs="Arial"/>
          <w:spacing w:val="-4"/>
        </w:rPr>
        <w:t xml:space="preserve">ресурсоснабжающие</w:t>
      </w:r>
      <w:r>
        <w:rPr>
          <w:rFonts w:cs="Arial"/>
          <w:spacing w:val="-4"/>
        </w:rPr>
        <w:t xml:space="preserve"> организации;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- органы технической инвентаризации.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Информационное письмо должно содержать фамилию, имя, отчество, адрес места жительства, дату и место ро</w:t>
      </w:r>
      <w:r>
        <w:rPr>
          <w:rFonts w:cs="Arial"/>
          <w:spacing w:val="-4"/>
        </w:rPr>
        <w:t xml:space="preserve">ждения физического лица;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2.8. Администрация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включает сведения об объекте в Реестр объектов самовольного строительства (далее Реестр). 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Реестр ведется Администрацией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в отношении объектов, расположенных на территории поселения, в электронном виде и размещается на официальном сайте Администрации в </w:t>
      </w:r>
      <w:r>
        <w:rPr>
          <w:rFonts w:cs="Arial"/>
          <w:spacing w:val="-4"/>
        </w:rPr>
        <w:t xml:space="preserve">информационно-телекоммуникационной сети «Интернет», по форме согласно приложению 3 к настоящему Порядку.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2.9. </w:t>
      </w:r>
      <w:r>
        <w:rPr>
          <w:rFonts w:cs="Arial"/>
          <w:spacing w:val="-4"/>
        </w:rPr>
        <w:t xml:space="preserve">Администрация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в случае, если самовольная постройка расположена на территории поселения, в срок, не превышающий 20 (двадцати) рабочих дней со дня выявления объекта самовольного строительства по результатам объездов (</w:t>
      </w:r>
      <w:r>
        <w:rPr>
          <w:rFonts w:cs="Arial"/>
          <w:spacing w:val="-4"/>
        </w:rPr>
        <w:t xml:space="preserve">обходов) или получения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совершает одно из следующих действий: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1) принимает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</w:t>
      </w:r>
      <w:r>
        <w:rPr>
          <w:rFonts w:cs="Arial"/>
          <w:spacing w:val="-4"/>
        </w:rPr>
        <w:t xml:space="preserve">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который</w:t>
      </w:r>
      <w:r>
        <w:rPr>
          <w:rFonts w:cs="Arial"/>
          <w:spacing w:val="-4"/>
        </w:rPr>
        <w:t xml:space="preserve"> расположен в границах территории общего пользования;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2) принимает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</w:t>
      </w:r>
      <w:r>
        <w:rPr>
          <w:rFonts w:cs="Arial"/>
          <w:spacing w:val="-4"/>
        </w:rPr>
        <w:t xml:space="preserve">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</w:t>
      </w:r>
      <w:r>
        <w:rPr>
          <w:rFonts w:cs="Arial"/>
          <w:spacing w:val="-4"/>
        </w:rPr>
        <w:t xml:space="preserve">, либо в слу</w:t>
      </w:r>
      <w:r>
        <w:rPr>
          <w:rFonts w:cs="Arial"/>
          <w:spacing w:val="-4"/>
        </w:rPr>
        <w:t xml:space="preserve">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3) обращается в суд с иском о сносе самовольной постройки или ее приведении в соответствие с установленными требованиями;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4)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</w:t>
      </w:r>
      <w:r>
        <w:rPr>
          <w:rFonts w:cs="Arial"/>
          <w:spacing w:val="-4"/>
        </w:rPr>
        <w:t xml:space="preserve">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учреждение, от которых поступило уведомление о выявлении самовольной постройки.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2.10. Форма уведомления о выявлении самовольной постройки, а также перечень документов, подтверждающих наличие пр</w:t>
      </w:r>
      <w:r>
        <w:rPr>
          <w:rFonts w:cs="Arial"/>
          <w:spacing w:val="-4"/>
        </w:rPr>
        <w:t xml:space="preserve">изнаков самовольной постройки,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3. Порядок организации работы, направленной на снос самовольных построек или приведения их в соответствие с установленными требованиями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3.1. </w:t>
      </w:r>
      <w:r>
        <w:rPr>
          <w:rFonts w:cs="Arial"/>
          <w:spacing w:val="-4"/>
        </w:rPr>
        <w:t xml:space="preserve">Администрация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в течение 7 (семи) рабочих дней со дня принятия решения о снос</w:t>
      </w:r>
      <w:r>
        <w:rPr>
          <w:rFonts w:cs="Arial"/>
          <w:spacing w:val="-4"/>
        </w:rPr>
        <w:t xml:space="preserve">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лицу, осуществившему самовольную постройку, а при отсутствии у Администрации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сведений о таком лице правообладателю земельного участка, на котором</w:t>
      </w:r>
      <w:r>
        <w:rPr>
          <w:rFonts w:cs="Arial"/>
          <w:spacing w:val="-4"/>
        </w:rPr>
        <w:t xml:space="preserve"> создана или возведена самовольная постройка.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3.2. В случае</w:t>
      </w:r>
      <w:r>
        <w:rPr>
          <w:rFonts w:cs="Arial"/>
          <w:spacing w:val="-4"/>
        </w:rPr>
        <w:t xml:space="preserve">,</w:t>
      </w:r>
      <w:r>
        <w:rPr>
          <w:rFonts w:cs="Arial"/>
          <w:spacing w:val="-4"/>
        </w:rPr>
        <w:t xml:space="preserve"> если лица, указанные в пункте 3.1 настоящего Порядка, не были выявлены, Администрация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в течение 7 (семи) рабочих дней со дня принятия решения о сносе самовольной постройки или ее приведении в соответствие с установленными требованиями, обязана: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1) обеспечить опубликование в порядке, установленном уставом муниципального образования, сообщения о </w:t>
      </w:r>
      <w:r>
        <w:rPr>
          <w:rFonts w:cs="Arial"/>
          <w:spacing w:val="-4"/>
        </w:rPr>
        <w:t xml:space="preserve">планируемых</w:t>
      </w:r>
      <w:r>
        <w:rPr>
          <w:rFonts w:cs="Arial"/>
          <w:spacing w:val="-4"/>
        </w:rPr>
        <w:t xml:space="preserve"> сносе самовольной постройки или ее приведении в соответствие с установленными требованиями;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2) обеспечить размещение на официальном сайте Администрации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3) 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3.3. Снос самовольной постройки или ее приведение в соответствие с установленными требованиями осуществляет лицо</w:t>
      </w:r>
      <w:r>
        <w:rPr>
          <w:rFonts w:cs="Arial"/>
          <w:spacing w:val="-4"/>
        </w:rPr>
        <w:t xml:space="preserve">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 не менее чем 3 (три) месяца и более чем 12 (двенадцать) месяцев. 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3.4. </w:t>
      </w:r>
      <w:r>
        <w:rPr>
          <w:rFonts w:cs="Arial"/>
          <w:spacing w:val="-4"/>
        </w:rPr>
        <w:t xml:space="preserve"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Администрация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заключила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</w:t>
      </w:r>
      <w:r>
        <w:rPr>
          <w:rFonts w:cs="Arial"/>
          <w:spacing w:val="-4"/>
        </w:rPr>
        <w:t xml:space="preserve"> функции застройщика.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3.5. В случае</w:t>
      </w:r>
      <w:r>
        <w:rPr>
          <w:rFonts w:cs="Arial"/>
          <w:spacing w:val="-4"/>
        </w:rPr>
        <w:t xml:space="preserve">,</w:t>
      </w:r>
      <w:r>
        <w:rPr>
          <w:rFonts w:cs="Arial"/>
          <w:spacing w:val="-4"/>
        </w:rPr>
        <w:t xml:space="preserve"> если в установленный срок лицами, указанными в пункте 3.3 настоящего Порядка, не выполнены обязанности, предусмотренные пунктом 3.8 настоящего Порядка, при переходе прав на земел</w:t>
      </w:r>
      <w:r>
        <w:rPr>
          <w:rFonts w:cs="Arial"/>
          <w:spacing w:val="-4"/>
        </w:rPr>
        <w:t xml:space="preserve">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Российской Федерации, переходит к новому правообладателю земельного участка.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3.6. В случае</w:t>
      </w:r>
      <w:r>
        <w:rPr>
          <w:rFonts w:cs="Arial"/>
          <w:spacing w:val="-4"/>
        </w:rPr>
        <w:t xml:space="preserve">,</w:t>
      </w:r>
      <w:r>
        <w:rPr>
          <w:rFonts w:cs="Arial"/>
          <w:spacing w:val="-4"/>
        </w:rPr>
        <w:t xml:space="preserve"> если принято решение о сносе самовольной построй</w:t>
      </w:r>
      <w:r>
        <w:rPr>
          <w:rFonts w:cs="Arial"/>
          <w:spacing w:val="-4"/>
        </w:rPr>
        <w:t xml:space="preserve">ки или ее приведении в соответствие с установленными требованиями, лица, указанные в пункте 3.3 настоящего Порядка, а в случаях, предусмотренных пунктами 3.4 и 3.10 настоящего Порядка, соответственно новый правообладатель земельного участка, Администрация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по своему выбору осуществляют снос самовольной постройки или ее приведение в соответствие с установленными требованиями.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3.7. Снос самовольной постройки осуществляе</w:t>
      </w:r>
      <w:r>
        <w:rPr>
          <w:rFonts w:cs="Arial"/>
          <w:spacing w:val="-4"/>
        </w:rPr>
        <w:t xml:space="preserve">тся в соответствии со статьями 55.30 и 55.31 Градостроительного кодекса РФ.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 Градостроительного кодекса РФ.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3.8. Лица, указанные в пункте 3.3 настоящего Порядка, обязаны: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1)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2) осуществить снос самовольной постройки либо представить в Администрацию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утвержденную проектную документацию, предусматривающую реконструкцию самовольной постройки в целях при</w:t>
      </w:r>
      <w:r>
        <w:rPr>
          <w:rFonts w:cs="Arial"/>
          <w:spacing w:val="-4"/>
        </w:rPr>
        <w:t xml:space="preserve">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3) осуществить приведение самовольной постройки в соответствие с установленными требо</w:t>
      </w:r>
      <w:r>
        <w:rPr>
          <w:rFonts w:cs="Arial"/>
          <w:spacing w:val="-4"/>
        </w:rPr>
        <w:t xml:space="preserve">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r>
        <w:rPr>
          <w:rFonts w:cs="Arial"/>
          <w:spacing w:val="-4"/>
        </w:rPr>
        <w:t xml:space="preserve"> При этом необходимо, чтобы в срок, </w:t>
      </w:r>
      <w:r>
        <w:rPr>
          <w:rFonts w:cs="Arial"/>
          <w:spacing w:val="-4"/>
        </w:rPr>
        <w:t xml:space="preserve">предусмотренный пунктом 2.1 настоящего Порядка, такие лица представили в Администрацию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3.9. В случае</w:t>
      </w:r>
      <w:r>
        <w:rPr>
          <w:rFonts w:cs="Arial"/>
          <w:spacing w:val="-4"/>
        </w:rPr>
        <w:t xml:space="preserve">,</w:t>
      </w:r>
      <w:r>
        <w:rPr>
          <w:rFonts w:cs="Arial"/>
          <w:spacing w:val="-4"/>
        </w:rPr>
        <w:t xml:space="preserve"> если указанными в пункте 3.3 настоящего Порядка лицами в установленные сроки не выполнены обязанности, предусмотренные пунктом 3.8 настоящего Порядка, Администрация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выполняет одно из следующих действий: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1) направляет в течение 7 (семи) рабочих дней со дня истечения срока, предусмотренного пунктом 3.8 настоящего Порядка для выполнения соответствующей обязанности, уведомление об этом в исполнител</w:t>
      </w:r>
      <w:r>
        <w:rPr>
          <w:rFonts w:cs="Arial"/>
          <w:spacing w:val="-4"/>
        </w:rPr>
        <w:t xml:space="preserve">ьный орган государственной власти, уполномоченный на предоставление земельных участков, находящихся в муниципальной собственности, при условии, что самовольная постройка создана или возведена на земельном участке, находящемся в муниципальной собственности;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2) обращается в течение 6 (шести) месяцев со дня истечения срока, предусмотренного пунктом 3.8 настоящего Порядка для выполнения соответствующей обязанности, в суд с требов</w:t>
      </w:r>
      <w:r>
        <w:rPr>
          <w:rFonts w:cs="Arial"/>
          <w:spacing w:val="-4"/>
        </w:rPr>
        <w:t xml:space="preserve">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пунктом 3.10 подпункта 3;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3) обращается в течение 6 (шести) месяцев со дня истечения срока, предусмотренного пунктом 3.8 настоящего Порядка для выполнения соответствующей обязанности, в суд с требованием об изъятии земельн</w:t>
      </w:r>
      <w:r>
        <w:rPr>
          <w:rFonts w:cs="Arial"/>
          <w:spacing w:val="-4"/>
        </w:rPr>
        <w:t xml:space="preserve">ого участка и о его передаче в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r>
        <w:rPr>
          <w:rFonts w:cs="Arial"/>
          <w:spacing w:val="-4"/>
        </w:rPr>
        <w:t xml:space="preserve">, за исключением случая, предусмотренного пунктом 3.10 подпункта 3 настоящего Порядка.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3.10. Снос самовольной постройки или ее приведение в соответствие с установленными требованиями осуществляется администрацией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в следующих случаях: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1) в течение 2 (двух) месяцев со дня размещения на официальном сайте Администрации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требованиями, лица, указанные в пункте 3.3 настоящего Порядка, не были выявлены;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2) в течение 6 (шести) месяцев со дня истечения срока, установленного решением суда или Администрацией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о сносе самовольной постройки либо решением суда или Администрацией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о сносе самовольной постройки или ее приведении в соответствие с установленными требованиями, лица, указанные в пункте 3.3 настоящего Порядка, не выполнили соответствующие обязанности, предусмотренные пунктом 3.8 настоящего Порядка</w:t>
      </w:r>
      <w:r>
        <w:rPr>
          <w:rFonts w:cs="Arial"/>
          <w:spacing w:val="-4"/>
        </w:rPr>
        <w:t xml:space="preserve">,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3) в срок, установленный решением суда или Администрацией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о сносе самовольной постройки, либо приведении в соответствие с установленными требованиями, лицами, указанными в пункте 3.3 настоящего Порядка, не выполнены</w:t>
      </w:r>
      <w:r>
        <w:rPr>
          <w:rFonts w:cs="Arial"/>
          <w:spacing w:val="-4"/>
        </w:rPr>
        <w:t xml:space="preserve"> соответствующие обязанности, предусмотренные пунктом 3.8,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3.11. В течение двух месяцев со дня истечения сроков, указанных соответственно в подпунктах 1 - 3 пункта 3.10 настоящего Порядка, администрация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обязана принять решение об </w:t>
      </w:r>
      <w:r>
        <w:rPr>
          <w:rFonts w:cs="Arial"/>
          <w:spacing w:val="-4"/>
        </w:rPr>
        <w:t xml:space="preserve">осуществлении сноса самовольной постройки или ее приведения в соответствие с установленными требованиями с указанием сроков сноса, приведения в соответствие с установленными требованиями.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t xml:space="preserve">3.12. </w:t>
      </w:r>
      <w:r>
        <w:rPr>
          <w:rFonts w:cs="Arial"/>
          <w:spacing w:val="-4"/>
        </w:rPr>
        <w:t xml:space="preserve">В случаях, предусмотренных подпунктами 2 и 3 пункта 3.10 настоящего Порядка, администрация </w:t>
      </w:r>
      <w:r>
        <w:rPr>
          <w:rFonts w:cs="Arial"/>
          <w:bCs/>
        </w:rPr>
        <w:t xml:space="preserve"> 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 осуществившая снос самовольной постройки или ее приведение в соответствие с уста</w:t>
      </w:r>
      <w:r>
        <w:rPr>
          <w:rFonts w:cs="Arial"/>
          <w:spacing w:val="-4"/>
        </w:rPr>
        <w:t xml:space="preserve">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3.3 настоящего Порядка, за исключением случая, если в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соответствии</w:t>
      </w:r>
      <w:r>
        <w:rPr>
          <w:rFonts w:cs="Arial"/>
          <w:spacing w:val="-4"/>
        </w:rPr>
        <w:t xml:space="preserve">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  <w:r>
        <w:rPr>
          <w:rFonts w:cs="Arial"/>
          <w:spacing w:val="-4"/>
        </w:rPr>
      </w:r>
    </w:p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br w:type="page" w:clear="all"/>
      </w:r>
      <w:r>
        <w:rPr>
          <w:rFonts w:cs="Arial"/>
          <w:spacing w:val="-4"/>
        </w:rPr>
      </w:r>
    </w:p>
    <w:p>
      <w:pPr>
        <w:ind w:left="5103" w:firstLine="0"/>
        <w:tabs>
          <w:tab w:val="left" w:pos="5103" w:leader="none"/>
          <w:tab w:val="left" w:pos="9637" w:leader="none"/>
        </w:tabs>
        <w:rPr>
          <w:rFonts w:cs="Arial"/>
          <w:b/>
        </w:rPr>
      </w:pPr>
      <w:r>
        <w:rPr>
          <w:rFonts w:cs="Arial"/>
          <w:b/>
        </w:rPr>
        <w:t xml:space="preserve">Приложение № 2</w:t>
      </w:r>
      <w:r>
        <w:rPr>
          <w:rFonts w:cs="Arial"/>
          <w:b/>
        </w:rPr>
      </w:r>
    </w:p>
    <w:p>
      <w:pPr>
        <w:ind w:left="5103" w:firstLine="0"/>
        <w:tabs>
          <w:tab w:val="left" w:pos="5103" w:leader="none"/>
          <w:tab w:val="left" w:pos="9637" w:leader="none"/>
        </w:tabs>
        <w:rPr>
          <w:rFonts w:cs="Arial"/>
          <w:b/>
        </w:rPr>
      </w:pPr>
      <w:r>
        <w:rPr>
          <w:rFonts w:cs="Arial"/>
          <w:b/>
        </w:rPr>
        <w:t xml:space="preserve">к постановлению администрации </w:t>
      </w:r>
      <w:r>
        <w:rPr>
          <w:rFonts w:cs="Arial"/>
          <w:b/>
          <w:bCs/>
        </w:rPr>
        <w:t xml:space="preserve">Муниципального образования «сельсовет </w:t>
      </w:r>
      <w:r>
        <w:rPr>
          <w:rFonts w:cs="Arial"/>
          <w:b/>
          <w:bCs/>
        </w:rPr>
        <w:t xml:space="preserve">Цурибский</w:t>
      </w:r>
      <w:r>
        <w:rPr>
          <w:rFonts w:cs="Arial"/>
          <w:b/>
          <w:bCs/>
        </w:rPr>
        <w:t xml:space="preserve">» </w:t>
      </w:r>
      <w:r>
        <w:rPr>
          <w:rFonts w:cs="Arial"/>
          <w:b/>
          <w:bCs/>
        </w:rPr>
        <w:t xml:space="preserve">Чародинского</w:t>
      </w:r>
      <w:r>
        <w:rPr>
          <w:rFonts w:cs="Arial"/>
          <w:b/>
          <w:bCs/>
        </w:rPr>
        <w:t xml:space="preserve"> района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 xml:space="preserve">Республики Дагестан №33</w:t>
      </w:r>
      <w:r>
        <w:rPr>
          <w:rFonts w:cs="Arial"/>
          <w:b/>
        </w:rPr>
      </w:r>
    </w:p>
    <w:p>
      <w:pPr>
        <w:pStyle w:val="66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</w:r>
    </w:p>
    <w:p>
      <w:pPr>
        <w:pStyle w:val="660"/>
        <w:ind w:firstLine="709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ПОЛОЖЕНИЕ</w:t>
      </w:r>
      <w:r>
        <w:rPr>
          <w:rFonts w:ascii="Arial" w:hAnsi="Arial" w:cs="Arial"/>
          <w:b w:val="0"/>
          <w:szCs w:val="24"/>
        </w:rPr>
      </w:r>
    </w:p>
    <w:p>
      <w:pPr>
        <w:pStyle w:val="660"/>
        <w:ind w:firstLine="709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О КОМИССИИ ПО ВОПРОСАМ САМОВОЛЬНОГО СТРОИТЕЛЬСТВА НА ТЕРРИТОРИИ </w:t>
      </w:r>
      <w:r>
        <w:rPr>
          <w:rFonts w:ascii="Arial" w:hAnsi="Arial" w:cs="Arial"/>
          <w:b w:val="0"/>
          <w:szCs w:val="24"/>
        </w:rPr>
        <w:t xml:space="preserve">МУНИЦИПАЛЬНОГО ОБРАЗОВАНИЯ «СЕЛЬСОВЕТ ЦУРИБСКИЙ» ЧАРОДИНСКОГО РАЙОНА</w:t>
      </w:r>
      <w:r>
        <w:rPr>
          <w:rFonts w:ascii="Arial" w:hAnsi="Arial" w:cs="Arial"/>
          <w:b w:val="0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Общие положения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>
        <w:rPr>
          <w:rFonts w:ascii="Arial" w:hAnsi="Arial" w:cs="Arial"/>
          <w:bCs/>
          <w:sz w:val="24"/>
          <w:szCs w:val="24"/>
        </w:rPr>
        <w:t xml:space="preserve">Муниципального образования «сельсовет </w:t>
      </w:r>
      <w:r>
        <w:rPr>
          <w:rFonts w:ascii="Arial" w:hAnsi="Arial" w:cs="Arial"/>
          <w:bCs/>
          <w:sz w:val="24"/>
          <w:szCs w:val="24"/>
        </w:rPr>
        <w:t xml:space="preserve">Цурибский</w:t>
      </w:r>
      <w:r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 xml:space="preserve">Чародинского</w:t>
      </w:r>
      <w:r>
        <w:rPr>
          <w:rFonts w:ascii="Arial" w:hAnsi="Arial" w:cs="Arial"/>
          <w:bCs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(далее - комиссия).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Компетенция комиссии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b/>
          <w:sz w:val="28"/>
          <w:szCs w:val="28"/>
        </w:rPr>
      </w:pPr>
      <w:r>
        <w:rPr>
          <w:rFonts w:cs="Arial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>
        <w:rPr>
          <w:rFonts w:cs="Arial"/>
          <w:bCs/>
        </w:rPr>
        <w:t xml:space="preserve"> </w:t>
      </w:r>
      <w:r>
        <w:rPr>
          <w:b/>
          <w:sz w:val="28"/>
          <w:szCs w:val="28"/>
        </w:rPr>
      </w:r>
    </w:p>
    <w:p>
      <w:r>
        <w:t xml:space="preserve">                                                               </w:t>
      </w:r>
      <w:r/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b/>
          <w:sz w:val="20"/>
          <w:szCs w:val="20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>
        <w:rPr>
          <w:rFonts w:ascii="Arial" w:hAnsi="Arial" w:cs="Arial"/>
          <w:bCs/>
          <w:sz w:val="24"/>
          <w:szCs w:val="24"/>
        </w:rPr>
        <w:t xml:space="preserve"> муниципального образования «сельсовет </w:t>
      </w:r>
      <w:r>
        <w:rPr>
          <w:rFonts w:ascii="Arial" w:hAnsi="Arial" w:cs="Arial"/>
          <w:bCs/>
          <w:sz w:val="24"/>
          <w:szCs w:val="24"/>
        </w:rPr>
        <w:t xml:space="preserve">Цурибский</w:t>
      </w:r>
      <w:r>
        <w:rPr>
          <w:rFonts w:ascii="Arial" w:hAnsi="Arial" w:cs="Arial"/>
          <w:bCs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 (далее - Порядок).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Организация работы комиссии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>
        <w:rPr>
          <w:rFonts w:ascii="Arial" w:hAnsi="Arial" w:cs="Arial"/>
          <w:bCs/>
          <w:sz w:val="24"/>
          <w:szCs w:val="24"/>
        </w:rPr>
        <w:t xml:space="preserve"> муниципального образования «сельсовет </w:t>
      </w:r>
      <w:r>
        <w:rPr>
          <w:rFonts w:ascii="Arial" w:hAnsi="Arial" w:cs="Arial"/>
          <w:bCs/>
          <w:sz w:val="24"/>
          <w:szCs w:val="24"/>
        </w:rPr>
        <w:t xml:space="preserve">Цурибский</w:t>
      </w:r>
      <w:r>
        <w:rPr>
          <w:rFonts w:ascii="Arial" w:hAnsi="Arial" w:cs="Arial"/>
          <w:bCs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Председатель, заместитель председателя и секретарь комиссии назначаются Администрацией </w:t>
      </w:r>
      <w:r>
        <w:rPr>
          <w:rFonts w:ascii="Arial" w:hAnsi="Arial" w:cs="Arial"/>
          <w:bCs/>
          <w:sz w:val="24"/>
          <w:szCs w:val="24"/>
        </w:rPr>
        <w:t xml:space="preserve"> муниципального образования «сельсовет </w:t>
      </w:r>
      <w:r>
        <w:rPr>
          <w:rFonts w:ascii="Arial" w:hAnsi="Arial" w:cs="Arial"/>
          <w:bCs/>
          <w:sz w:val="24"/>
          <w:szCs w:val="24"/>
        </w:rPr>
        <w:t xml:space="preserve">Цурибский</w:t>
      </w:r>
      <w:r>
        <w:rPr>
          <w:rFonts w:ascii="Arial" w:hAnsi="Arial" w:cs="Arial"/>
          <w:bCs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из числа членов комиссии.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3.2.1. В состав комиссии могут включаться представители органов государственной власти, отраслевых подразделений Администрации </w:t>
      </w:r>
      <w:r>
        <w:rPr>
          <w:rFonts w:ascii="Arial" w:hAnsi="Arial" w:cs="Arial"/>
          <w:bCs/>
          <w:sz w:val="24"/>
          <w:szCs w:val="24"/>
        </w:rPr>
        <w:t xml:space="preserve"> муниципального образования «сельсовет </w:t>
      </w:r>
      <w:r>
        <w:rPr>
          <w:rFonts w:ascii="Arial" w:hAnsi="Arial" w:cs="Arial"/>
          <w:bCs/>
          <w:sz w:val="24"/>
          <w:szCs w:val="24"/>
        </w:rPr>
        <w:t xml:space="preserve">Цурибский</w:t>
      </w:r>
      <w:r>
        <w:rPr>
          <w:rFonts w:ascii="Arial" w:hAnsi="Arial" w:cs="Arial"/>
          <w:bCs/>
          <w:sz w:val="24"/>
          <w:szCs w:val="24"/>
        </w:rPr>
        <w:t xml:space="preserve">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и организаций по согласованию с данными органами и организациями.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Работой комиссии руководит председатель комиссии, а в его отсутствие - заместитель председателя комиссии.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Председатель комиссии: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осуществляет общее руководство деятельностью комиссии;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ведет заседания комиссии;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запрашивает информацию, необходимую для работы комиссии;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направляет информацию, предусмотренную порядком;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-подписывает (утверждает) документы по вопросам деятельности комиссии;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осуществляет иные полномочия по вопросам деятельности комиссии.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Члены комиссии: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-участвуют в работе комиссии;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вносят предложения по вопросам, относящимся к деятельности комиссии;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подписывают документы, предусмотренные Порядком.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Организацию заседаний комиссии осуществляет секретарь комиссии.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комиссии: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осуществляет работу под руководством председателя комиссии или его заместителя;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оповещает членов комиссии о предстоящих заседаниях и иных мероприятиях, осуществляемых комиссией в соответствии с Порядком;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готовит материалы к очередному заседанию комиссии;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оформляет протоколы и иные документы по вопросам деятельности комиссии;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обеспечивает ведение и сохранность документации комиссии.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 Заседание комиссии считается правомочным, если на нем присутствует более половины членов комиссии.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3.10. Решение комиссии оформляется протоколом заседания комиссии и подписывается председателем (в случае отсутствия - заместителем), членами и секретарем комиссии в течение трех рабочих дней.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 Рассмотрение вопроса о самовольном строительстве объекта может быть перенесено на следующее заседание комиссии в случае: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необходимости в получении сведений о назначении объекта, 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параметрах от застройщика;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запроса архивных документов.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 Общий срок рассмотрения вопроса о самовольном строительстве объекта не может превышать 6 месяцев.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3.13. </w:t>
      </w:r>
      <w:r>
        <w:rPr>
          <w:rFonts w:ascii="Arial" w:hAnsi="Arial" w:cs="Arial"/>
          <w:sz w:val="24"/>
          <w:szCs w:val="24"/>
        </w:rPr>
        <w:t xml:space="preserve">Контроль за</w:t>
      </w:r>
      <w:r>
        <w:rPr>
          <w:rFonts w:ascii="Arial" w:hAnsi="Arial" w:cs="Arial"/>
          <w:sz w:val="24"/>
          <w:szCs w:val="24"/>
        </w:rPr>
        <w:t xml:space="preserve">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  <w:r>
        <w:rPr>
          <w:rFonts w:ascii="Arial" w:hAnsi="Arial" w:cs="Arial"/>
          <w:sz w:val="24"/>
          <w:szCs w:val="24"/>
        </w:rPr>
      </w:r>
    </w:p>
    <w:p>
      <w:pPr>
        <w:pStyle w:val="65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3.14. Материально-техническое обеспечение работы комиссии осуществляет Администрация </w:t>
      </w:r>
      <w:r>
        <w:rPr>
          <w:rFonts w:ascii="Arial" w:hAnsi="Arial" w:cs="Arial"/>
          <w:bCs/>
          <w:sz w:val="24"/>
          <w:szCs w:val="24"/>
        </w:rPr>
        <w:t xml:space="preserve">муниципального образования «сельсовет Цурибский»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rPr>
          <w:rFonts w:cs="Arial"/>
        </w:rPr>
      </w:pPr>
      <w:r>
        <w:rPr>
          <w:rFonts w:cs="Arial"/>
        </w:rPr>
        <w:br w:type="page" w:clear="all"/>
      </w:r>
      <w:r>
        <w:rPr>
          <w:rFonts w:cs="Arial"/>
        </w:rPr>
      </w:r>
    </w:p>
    <w:p>
      <w:pPr>
        <w:ind w:left="5103" w:firstLine="0"/>
        <w:tabs>
          <w:tab w:val="left" w:pos="9637" w:leader="none"/>
        </w:tabs>
        <w:rPr>
          <w:rFonts w:cs="Arial"/>
        </w:rPr>
      </w:pPr>
      <w:r/>
      <w:bookmarkStart w:id="1" w:name="P388"/>
      <w:r/>
      <w:bookmarkEnd w:id="1"/>
      <w:r>
        <w:rPr>
          <w:rFonts w:cs="Arial"/>
        </w:rPr>
        <w:t xml:space="preserve">Приложение № 3</w:t>
      </w:r>
      <w:r>
        <w:rPr>
          <w:rFonts w:cs="Arial"/>
        </w:rPr>
      </w:r>
    </w:p>
    <w:p>
      <w:pPr>
        <w:ind w:left="5103" w:firstLine="0"/>
        <w:tabs>
          <w:tab w:val="left" w:pos="9637" w:leader="none"/>
        </w:tabs>
        <w:rPr>
          <w:rFonts w:cs="Arial"/>
        </w:rPr>
      </w:pPr>
      <w:r>
        <w:rPr>
          <w:rFonts w:cs="Arial"/>
        </w:rPr>
        <w:t xml:space="preserve">к постановлению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 xml:space="preserve">Осиковского</w:t>
      </w:r>
      <w:r>
        <w:rPr>
          <w:rFonts w:cs="Arial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</w:rPr>
        <w:t xml:space="preserve">сельского поселения Кантемировского муниципального района Воронежской области от </w:t>
      </w:r>
      <w:r>
        <w:rPr>
          <w:rFonts w:cs="Arial"/>
        </w:rPr>
        <w:t xml:space="preserve">16.12.2024 г.</w:t>
      </w:r>
      <w:r>
        <w:rPr>
          <w:rFonts w:cs="Arial"/>
        </w:rPr>
        <w:t xml:space="preserve"> № </w:t>
      </w:r>
      <w:r>
        <w:rPr>
          <w:rFonts w:cs="Arial"/>
        </w:rPr>
        <w:t xml:space="preserve">69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jc w:val="center"/>
        <w:rPr>
          <w:rFonts w:cs="Arial"/>
        </w:rPr>
      </w:pPr>
      <w:r>
        <w:rPr>
          <w:rFonts w:cs="Arial"/>
        </w:rPr>
        <w:t xml:space="preserve">Состав</w:t>
      </w:r>
      <w:r>
        <w:rPr>
          <w:rFonts w:cs="Arial"/>
        </w:rPr>
      </w:r>
    </w:p>
    <w:p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комиссии по вопросам самовольного строительства на территории </w:t>
      </w:r>
      <w:r>
        <w:rPr>
          <w:rFonts w:cs="Arial"/>
          <w:bCs/>
        </w:rPr>
        <w:t xml:space="preserve">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 </w:t>
      </w:r>
      <w:r>
        <w:rPr>
          <w:rFonts w:cs="Arial"/>
          <w:bCs/>
        </w:rPr>
        <w:t xml:space="preserve">Чародинского</w:t>
      </w:r>
      <w:r>
        <w:rPr>
          <w:rFonts w:cs="Arial"/>
          <w:bCs/>
        </w:rPr>
        <w:t xml:space="preserve"> района</w:t>
      </w:r>
      <w:r>
        <w:rPr>
          <w:rFonts w:cs="Arial"/>
        </w:rPr>
        <w:t xml:space="preserve"> Воронежской области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95"/>
        <w:gridCol w:w="69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5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__________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6" w:type="dxa"/>
            <w:textDirection w:val="lrTb"/>
            <w:noWrap w:val="false"/>
          </w:tcPr>
          <w:p>
            <w:pPr>
              <w:pStyle w:val="661"/>
              <w:jc w:val="both"/>
              <w:widowControl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комиссии, глава 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сельского поселения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5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____________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6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Заместитель председателя комиссии, инспектор администрации ________________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cs="Arial"/>
              </w:rPr>
              <w:t xml:space="preserve">сельского поселения</w:t>
            </w:r>
            <w:r>
              <w:rPr>
                <w:rFonts w:cs="Arial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5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_____________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6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Секретарь комиссии, главный специалист администрации ________________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cs="Arial"/>
              </w:rPr>
              <w:t xml:space="preserve">сельского поселения</w:t>
            </w:r>
            <w:r>
              <w:rPr>
                <w:rFonts w:cs="Arial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1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Члены комиссии:</w:t>
            </w:r>
            <w:r>
              <w:rPr>
                <w:rFonts w:cs="Arial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5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Жегульский</w:t>
            </w:r>
            <w:r>
              <w:rPr>
                <w:rFonts w:cs="Arial"/>
              </w:rPr>
              <w:t xml:space="preserve"> Андрей Валентинович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6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  <w:color w:val="000000"/>
                <w:lang w:eastAsia="en-US"/>
              </w:rPr>
              <w:t xml:space="preserve">руководитель отдела архитектуры и градостроительства администрации </w:t>
            </w:r>
            <w:r>
              <w:rPr>
                <w:rFonts w:cs="Arial"/>
                <w:color w:val="000000"/>
                <w:spacing w:val="-2"/>
                <w:lang w:eastAsia="en-US"/>
              </w:rPr>
              <w:t xml:space="preserve">Кантемировского</w:t>
            </w:r>
            <w:r>
              <w:rPr>
                <w:rFonts w:cs="Arial"/>
                <w:color w:val="000000"/>
                <w:lang w:eastAsia="en-US"/>
              </w:rPr>
              <w:t xml:space="preserve"> муниципального района</w:t>
            </w:r>
            <w:r>
              <w:rPr>
                <w:rFonts w:cs="Arial"/>
              </w:rPr>
              <w:t xml:space="preserve"> (по согласованию)</w:t>
            </w:r>
            <w:r>
              <w:rPr>
                <w:rFonts w:cs="Arial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5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Еремин Евгений Николаевич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6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  <w:color w:val="000000"/>
                <w:lang w:eastAsia="ar-SA"/>
              </w:rPr>
              <w:t xml:space="preserve">руководитель отдела по управлению имуществом администрации Кантемировского муниципального района</w:t>
            </w:r>
            <w:r>
              <w:rPr>
                <w:rFonts w:cs="Arial"/>
                <w:color w:val="000000"/>
                <w:lang w:eastAsia="ar-SA"/>
              </w:rPr>
              <w:t xml:space="preserve"> </w:t>
            </w:r>
            <w:r>
              <w:rPr>
                <w:rFonts w:cs="Arial"/>
              </w:rPr>
              <w:t xml:space="preserve">(по согласованию)</w:t>
            </w:r>
            <w:r>
              <w:rPr>
                <w:rFonts w:cs="Arial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5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________________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6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Депутат Совета народных депутатов ________________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cs="Arial"/>
              </w:rPr>
              <w:t xml:space="preserve">сельского поселения (по согласованию)</w:t>
            </w:r>
            <w:r>
              <w:rPr>
                <w:rFonts w:cs="Arial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5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_____________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6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Депутат Совета народных депутатов ______________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cs="Arial"/>
              </w:rPr>
              <w:t xml:space="preserve">сельского поселения (по согласованию)</w:t>
            </w:r>
            <w:r>
              <w:rPr>
                <w:rFonts w:cs="Arial"/>
              </w:rPr>
            </w:r>
          </w:p>
        </w:tc>
      </w:tr>
    </w:tbl>
    <w:p>
      <w:pPr>
        <w:ind w:firstLine="709"/>
        <w:rPr>
          <w:rFonts w:cs="Arial"/>
          <w:spacing w:val="-4"/>
        </w:rPr>
      </w:pPr>
      <w:r>
        <w:rPr>
          <w:rFonts w:cs="Arial"/>
          <w:spacing w:val="-4"/>
        </w:rPr>
        <w:br w:type="page" w:clear="all"/>
      </w:r>
      <w:r>
        <w:rPr>
          <w:rFonts w:cs="Arial"/>
          <w:spacing w:val="-4"/>
        </w:rPr>
      </w:r>
    </w:p>
    <w:p>
      <w:pPr>
        <w:numPr>
          <w:ilvl w:val="0"/>
          <w:numId w:val="1"/>
        </w:numPr>
        <w:ind w:left="5103"/>
        <w:widowControl w:val="off"/>
        <w:tabs>
          <w:tab w:val="clear" w:pos="0" w:leader="none"/>
          <w:tab w:val="left" w:pos="285" w:leader="none"/>
        </w:tabs>
        <w:rPr>
          <w:rFonts w:cs="Arial"/>
        </w:rPr>
      </w:pPr>
      <w:r>
        <w:rPr>
          <w:rFonts w:cs="Arial"/>
        </w:rPr>
        <w:t xml:space="preserve">Приложение № 1</w:t>
      </w:r>
      <w:r>
        <w:rPr>
          <w:rFonts w:cs="Arial"/>
        </w:rPr>
      </w:r>
    </w:p>
    <w:p>
      <w:pPr>
        <w:ind w:left="5103" w:firstLine="0"/>
        <w:widowControl w:val="off"/>
        <w:rPr>
          <w:rFonts w:cs="Arial"/>
        </w:rPr>
      </w:pPr>
      <w:r>
        <w:rPr>
          <w:rFonts w:cs="Arial"/>
        </w:rPr>
        <w:t xml:space="preserve">к Порядку выявления, пресечения самовольного строительства и принятия мер по сносу самовольных построек на территории </w:t>
      </w:r>
      <w:r>
        <w:rPr>
          <w:rFonts w:cs="Arial"/>
          <w:bCs/>
        </w:rPr>
        <w:t xml:space="preserve">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 </w:t>
      </w:r>
      <w:r>
        <w:rPr>
          <w:rFonts w:cs="Arial"/>
          <w:bCs/>
        </w:rPr>
        <w:t xml:space="preserve">Чародинского</w:t>
      </w:r>
      <w:r>
        <w:rPr>
          <w:rFonts w:cs="Arial"/>
          <w:bCs/>
        </w:rPr>
        <w:t xml:space="preserve"> района</w:t>
      </w:r>
      <w:r>
        <w:rPr>
          <w:rFonts w:cs="Arial"/>
        </w:rPr>
        <w:t xml:space="preserve"> Воронежской области</w:t>
      </w:r>
      <w:r>
        <w:rPr>
          <w:rFonts w:cs="Arial"/>
        </w:rPr>
      </w:r>
    </w:p>
    <w:p>
      <w:pPr>
        <w:ind w:left="5103" w:firstLine="0"/>
        <w:widowControl w:val="off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  <w:t xml:space="preserve">Форма</w:t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  <w:t xml:space="preserve">УТВЕРЖДАЮ</w:t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  <w:t xml:space="preserve">Председатель комиссии по</w:t>
      </w:r>
      <w:r>
        <w:rPr>
          <w:rFonts w:cs="Arial"/>
        </w:rPr>
        <w:t xml:space="preserve"> </w:t>
      </w:r>
      <w:r>
        <w:rPr>
          <w:rFonts w:cs="Arial"/>
        </w:rPr>
        <w:t xml:space="preserve">вопросам самовольно</w:t>
      </w:r>
      <w:r>
        <w:rPr>
          <w:rFonts w:cs="Arial"/>
        </w:rPr>
        <w:t xml:space="preserve">го строительства на территории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 xml:space="preserve">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 </w:t>
      </w:r>
      <w:r>
        <w:rPr>
          <w:rFonts w:cs="Arial"/>
          <w:bCs/>
        </w:rPr>
        <w:t xml:space="preserve">Чародинского</w:t>
      </w:r>
      <w:r>
        <w:rPr>
          <w:rFonts w:cs="Arial"/>
          <w:bCs/>
        </w:rPr>
        <w:t xml:space="preserve"> района</w:t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  <w:t xml:space="preserve">___________________________</w:t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  <w:t xml:space="preserve">(Ф.И.О.)</w:t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  <w:t xml:space="preserve">"__" _____________ 20___ г.</w:t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  <w:t xml:space="preserve">М.П.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Протокол</w:t>
      </w:r>
      <w:r>
        <w:rPr>
          <w:rFonts w:cs="Arial"/>
        </w:rPr>
      </w:r>
    </w:p>
    <w:p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по результатам обхода (объезда) или проверки уведомления о факте выявления самовольной постройки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0"/>
        <w:jc w:val="left"/>
        <w:rPr>
          <w:rFonts w:cs="Arial"/>
        </w:rPr>
      </w:pPr>
      <w:r>
        <w:rPr>
          <w:rFonts w:cs="Arial"/>
        </w:rPr>
        <w:t xml:space="preserve">"___" _____________ 20___ г.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Члены комиссии по вопросам самовольного строительства на территории _________________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</w:rPr>
        <w:t xml:space="preserve">сельского поселения Кантемировского муниципального района в составе: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(Ф.И.О., должность)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(Ф.И.О., должность)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(Ф.И.О., должность)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произвели обследование территории в границах: 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в результате обследования установлено:</w:t>
      </w:r>
      <w:r>
        <w:rPr>
          <w:rFonts w:cs="Arial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484"/>
        <w:gridCol w:w="608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4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адрес объекта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7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признаки самовольной постройки* </w:t>
            </w:r>
            <w:r>
              <w:rPr>
                <w:rFonts w:cs="Arial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84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87" w:type="dxa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*если выявлены – перечислить</w:t>
            </w:r>
            <w:r>
              <w:rPr>
                <w:rFonts w:cs="Arial"/>
              </w:rPr>
            </w:r>
          </w:p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* не выявлены</w:t>
            </w:r>
            <w:r>
              <w:rPr>
                <w:rFonts w:cs="Arial"/>
              </w:rPr>
            </w:r>
          </w:p>
        </w:tc>
      </w:tr>
    </w:tbl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Подписи членов комиссии: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</w:t>
      </w:r>
      <w:r>
        <w:rPr>
          <w:rFonts w:cs="Arial"/>
        </w:rPr>
        <w:t xml:space="preserve">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</w:t>
      </w:r>
      <w:r>
        <w:rPr>
          <w:rFonts w:cs="Arial"/>
        </w:rPr>
        <w:t xml:space="preserve">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</w:t>
      </w:r>
      <w:r>
        <w:rPr>
          <w:rFonts w:cs="Arial"/>
        </w:rPr>
        <w:t xml:space="preserve">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К протоколу приобщаются материалы фото- или видеосъемки осмотра объекта и документы, полученные в соответствии с пунктом 2.4 Порядка.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br w:type="page" w:clear="all"/>
      </w:r>
      <w:r>
        <w:rPr>
          <w:rFonts w:cs="Arial"/>
        </w:rPr>
      </w:r>
    </w:p>
    <w:p>
      <w:pPr>
        <w:numPr>
          <w:ilvl w:val="0"/>
          <w:numId w:val="1"/>
        </w:numPr>
        <w:ind w:left="5103"/>
        <w:widowControl w:val="off"/>
        <w:tabs>
          <w:tab w:val="clear" w:pos="0" w:leader="none"/>
          <w:tab w:val="left" w:pos="285" w:leader="none"/>
        </w:tabs>
        <w:rPr>
          <w:rFonts w:cs="Arial"/>
        </w:rPr>
      </w:pPr>
      <w:r>
        <w:rPr>
          <w:rFonts w:cs="Arial"/>
        </w:rPr>
        <w:t xml:space="preserve">Приложение № 2</w:t>
      </w:r>
      <w:r>
        <w:rPr>
          <w:rFonts w:cs="Arial"/>
        </w:rPr>
      </w:r>
    </w:p>
    <w:p>
      <w:pPr>
        <w:ind w:left="5103" w:firstLine="0"/>
        <w:widowControl w:val="off"/>
        <w:rPr>
          <w:rFonts w:cs="Arial"/>
        </w:rPr>
      </w:pPr>
      <w:r>
        <w:rPr>
          <w:rFonts w:cs="Arial"/>
        </w:rPr>
        <w:t xml:space="preserve">к Порядку выявления, пресечения самовольного строительства и принятия мер по сносу самовольных построек на территории </w:t>
      </w:r>
      <w:r>
        <w:rPr>
          <w:rFonts w:cs="Arial"/>
          <w:bCs/>
        </w:rPr>
        <w:t xml:space="preserve">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 </w:t>
      </w:r>
      <w:r>
        <w:rPr>
          <w:rFonts w:cs="Arial"/>
          <w:bCs/>
        </w:rPr>
        <w:t xml:space="preserve">Чародинского</w:t>
      </w:r>
      <w:r>
        <w:rPr>
          <w:rFonts w:cs="Arial"/>
          <w:bCs/>
        </w:rPr>
        <w:t xml:space="preserve"> района</w:t>
      </w:r>
      <w:r>
        <w:rPr>
          <w:rFonts w:cs="Arial"/>
        </w:rPr>
        <w:t xml:space="preserve"> Воронежской области</w:t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  <w:t xml:space="preserve">Форма</w:t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  <w:t xml:space="preserve">УТВЕРЖДАЮ</w:t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  <w:t xml:space="preserve">Председатель комиссии по вопросам самовольного строительства на территории </w:t>
      </w:r>
      <w:r>
        <w:rPr>
          <w:rFonts w:cs="Arial"/>
          <w:bCs/>
        </w:rPr>
        <w:t xml:space="preserve">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 </w:t>
      </w:r>
      <w:r>
        <w:rPr>
          <w:rFonts w:cs="Arial"/>
          <w:bCs/>
        </w:rPr>
        <w:t xml:space="preserve">Чародинского</w:t>
      </w:r>
      <w:r>
        <w:rPr>
          <w:rFonts w:cs="Arial"/>
          <w:bCs/>
        </w:rPr>
        <w:t xml:space="preserve"> района</w:t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  <w:t xml:space="preserve">___________________________</w:t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  <w:t xml:space="preserve">(Ф.И.О.)</w:t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  <w:t xml:space="preserve">"__" _____________ 20</w:t>
      </w:r>
      <w:r>
        <w:rPr>
          <w:rFonts w:cs="Arial"/>
        </w:rPr>
        <w:t xml:space="preserve">__</w:t>
      </w:r>
      <w:r>
        <w:rPr>
          <w:rFonts w:cs="Arial"/>
        </w:rPr>
        <w:t xml:space="preserve"> г.</w:t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left="5103" w:firstLine="0"/>
        <w:rPr>
          <w:rFonts w:cs="Arial"/>
        </w:rPr>
      </w:pPr>
      <w:r>
        <w:rPr>
          <w:rFonts w:cs="Arial"/>
        </w:rPr>
        <w:t xml:space="preserve">М.П.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АКТ</w:t>
      </w:r>
      <w:r>
        <w:rPr>
          <w:rFonts w:cs="Arial"/>
        </w:rPr>
      </w:r>
    </w:p>
    <w:p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осмотра объекта самовольного строительства</w:t>
      </w:r>
      <w:r>
        <w:rPr>
          <w:rFonts w:cs="Arial"/>
        </w:rPr>
      </w:r>
    </w:p>
    <w:p>
      <w:pPr>
        <w:ind w:firstLine="709"/>
        <w:jc w:val="center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0"/>
        <w:jc w:val="left"/>
        <w:rPr>
          <w:rFonts w:cs="Arial"/>
        </w:rPr>
      </w:pPr>
      <w:r>
        <w:rPr>
          <w:rFonts w:cs="Arial"/>
        </w:rPr>
        <w:t xml:space="preserve">место проведения </w:t>
      </w:r>
      <w:r>
        <w:rPr>
          <w:rFonts w:cs="Arial"/>
        </w:rPr>
      </w:r>
    </w:p>
    <w:p>
      <w:pPr>
        <w:ind w:firstLine="0"/>
        <w:jc w:val="left"/>
        <w:rPr>
          <w:rFonts w:cs="Arial"/>
        </w:rPr>
      </w:pPr>
      <w:r>
        <w:rPr>
          <w:rFonts w:cs="Arial"/>
        </w:rPr>
        <w:t xml:space="preserve">"___" _____________ 20__ г. Время: 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Члены комиссии по вопросам самовольного строительства на территории ___________________ сельского поселения Кантемировского муниципального района в составе: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__________________________________________________________________,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(Ф.И.О., должность)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__________________________________________________________________,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(Ф.И.О., должность)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(Ф.И.О., должность)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произвели обследование объекта: 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наименование объекта: ________________________________________________________,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адрес (адресный ориентир) объекта: 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кадастровый номер: ___________________________________________________________.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1. Сведения о правообладателе земельного участка: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r>
        <w:rPr>
          <w:rFonts w:cs="Arial"/>
        </w:rPr>
        <w:t xml:space="preserve">телефоны</w:t>
      </w:r>
      <w:r>
        <w:rPr>
          <w:rFonts w:cs="Arial"/>
        </w:rPr>
        <w:t xml:space="preserve"> / если застройщик (правообладатель) не установлен: указывается: «не установлен»)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2. Сведения о земельном участке: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2.1_______________________________________________________________ ,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(реквизиты правоустанавливающих документов на земельный участок)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2.2. __________________________________________________________________,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(вид разрешенного использования земельного участка)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2.3. __________________________________________________________________,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3. Сведения о правообладателе (застройщике) объекта: ____________________________________________________________________________________________________________________________________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(фамилию, имя, отчество и адрес места жительства лица, </w:t>
      </w:r>
      <w:r>
        <w:rPr>
          <w:rFonts w:cs="Arial"/>
        </w:rPr>
        <w:t xml:space="preserve">телефоны</w:t>
      </w:r>
      <w:r>
        <w:rPr>
          <w:rFonts w:cs="Arial"/>
        </w:rPr>
        <w:t xml:space="preserve"> / если застройщик (правообладатель) не установлен: указывается: « не установлен»)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4. Сведения об объекте: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4.1. 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(реквизиты правоустанавливающих документов на объект)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4.2. ____________________________________________________________________________________________________________________________________, (вид объекта; вид использования объекта)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4.3. ____________________________________________________________________________________________________________________________________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(сведения о наличии, либо отсутствии разрешения на строительство и в случае наличия, реквизиты такого разрешения)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4.4. ____________________________________________________________________________________________________________________________________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(соответствие объекта виду разрешенного использования земельного участка)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4.5. ____________________________________________________________________________________________________________________________________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(необходимость получения разрешения на строительство объекта)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4.</w:t>
      </w:r>
      <w:r>
        <w:rPr>
          <w:rFonts w:cs="Arial"/>
        </w:rPr>
        <w:t xml:space="preserve">6</w:t>
      </w:r>
      <w:r>
        <w:rPr>
          <w:rFonts w:cs="Arial"/>
        </w:rPr>
        <w:t xml:space="preserve">. ____________________________________________________________________________________________________________________________________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5. Состояние объекта: ____________________________________________________________________________________________________________________________________.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(описание выполненных/ выполняемых работ с указанием их характера: строительство, реконструкция)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6. В результате осмотра установлено: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(содержание выявленных нарушений со ссылкой на нормативные правовые акты)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__________________________________________________________________,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(подпись) (Ф.И.О., должность)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__________________________________________________________________,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(подпись) (Ф.И.О., должность)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__________________________________________________________________,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  <w:t xml:space="preserve">(подпись) (Ф.И.О., должность)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rPr>
          <w:rFonts w:cs="Arial"/>
        </w:rPr>
        <w:sectPr>
          <w:footnotePr/>
          <w:endnotePr/>
          <w:type w:val="nextColumn"/>
          <w:pgSz w:w="11906" w:h="16838" w:orient="portrait"/>
          <w:pgMar w:top="681" w:right="567" w:bottom="567" w:left="1701" w:header="709" w:footer="709" w:gutter="0"/>
          <w:cols w:num="1" w:sep="0" w:space="720" w:equalWidth="1"/>
          <w:docGrid w:linePitch="360"/>
        </w:sectPr>
      </w:pPr>
      <w:r>
        <w:rPr>
          <w:rFonts w:cs="Arial"/>
        </w:rPr>
        <w:t xml:space="preserve">Примечание к акту осмотра объекта самовольного строительства в обязательном порядке прилагаются обосновывающие его материалы.</w:t>
      </w:r>
      <w:r>
        <w:rPr>
          <w:rFonts w:cs="Arial"/>
        </w:rPr>
      </w:r>
    </w:p>
    <w:p>
      <w:pPr>
        <w:numPr>
          <w:ilvl w:val="0"/>
          <w:numId w:val="1"/>
        </w:numPr>
        <w:ind w:left="9072"/>
        <w:widowControl w:val="off"/>
        <w:tabs>
          <w:tab w:val="clear" w:pos="0" w:leader="none"/>
        </w:tabs>
        <w:rPr>
          <w:rFonts w:cs="Arial"/>
        </w:rPr>
      </w:pPr>
      <w:r>
        <w:rPr>
          <w:rFonts w:cs="Arial"/>
        </w:rPr>
        <w:t xml:space="preserve">Приложение № 3</w:t>
      </w:r>
      <w:r>
        <w:rPr>
          <w:rFonts w:cs="Arial"/>
        </w:rPr>
      </w:r>
    </w:p>
    <w:p>
      <w:pPr>
        <w:ind w:left="9072" w:firstLine="0"/>
        <w:widowControl w:val="off"/>
        <w:rPr>
          <w:rFonts w:cs="Arial"/>
        </w:rPr>
      </w:pPr>
      <w:r>
        <w:rPr>
          <w:rFonts w:cs="Arial"/>
        </w:rPr>
        <w:t xml:space="preserve">к Порядку выявления, пресечения самовольного строительства и принятия мер по сносу самовольных построек на территории </w:t>
      </w:r>
      <w:r>
        <w:rPr>
          <w:rFonts w:cs="Arial"/>
          <w:bCs/>
        </w:rPr>
        <w:t xml:space="preserve">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 </w:t>
      </w:r>
      <w:r>
        <w:rPr>
          <w:rFonts w:cs="Arial"/>
          <w:bCs/>
        </w:rPr>
        <w:t xml:space="preserve">Чародинского</w:t>
      </w:r>
      <w:r>
        <w:rPr>
          <w:rFonts w:cs="Arial"/>
          <w:bCs/>
        </w:rPr>
        <w:t xml:space="preserve"> района</w:t>
      </w:r>
      <w:r>
        <w:rPr>
          <w:rFonts w:cs="Arial"/>
        </w:rPr>
        <w:t xml:space="preserve"> Воронежской области</w:t>
      </w:r>
      <w:r>
        <w:rPr>
          <w:rFonts w:cs="Arial"/>
        </w:rPr>
      </w:r>
    </w:p>
    <w:p>
      <w:pPr>
        <w:ind w:left="9072" w:firstLine="0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left="9072" w:firstLine="0"/>
        <w:rPr>
          <w:rFonts w:cs="Arial"/>
        </w:rPr>
      </w:pPr>
      <w:r>
        <w:rPr>
          <w:rFonts w:cs="Arial"/>
        </w:rPr>
        <w:t xml:space="preserve">Форма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p>
      <w:pPr>
        <w:ind w:firstLine="709"/>
        <w:jc w:val="center"/>
        <w:rPr>
          <w:rFonts w:cs="Arial"/>
        </w:rPr>
      </w:pPr>
      <w:r>
        <w:rPr>
          <w:rFonts w:cs="Arial"/>
        </w:rPr>
        <w:t xml:space="preserve">РЕЕСТР</w:t>
      </w:r>
      <w:r>
        <w:rPr>
          <w:rFonts w:cs="Arial"/>
        </w:rPr>
      </w:r>
    </w:p>
    <w:p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выявленных объектов самовольного строительства на территории </w:t>
      </w:r>
      <w:r>
        <w:rPr>
          <w:rFonts w:cs="Arial"/>
          <w:bCs/>
        </w:rPr>
        <w:t xml:space="preserve">Муниципального образования «сельсовет </w:t>
      </w:r>
      <w:r>
        <w:rPr>
          <w:rFonts w:cs="Arial"/>
          <w:bCs/>
        </w:rPr>
        <w:t xml:space="preserve">Цурибский</w:t>
      </w:r>
      <w:r>
        <w:rPr>
          <w:rFonts w:cs="Arial"/>
          <w:bCs/>
        </w:rPr>
        <w:t xml:space="preserve">» </w:t>
      </w:r>
      <w:r>
        <w:rPr>
          <w:rFonts w:cs="Arial"/>
          <w:bCs/>
        </w:rPr>
        <w:t xml:space="preserve">Чародинского</w:t>
      </w:r>
      <w:r>
        <w:rPr>
          <w:rFonts w:cs="Arial"/>
          <w:bCs/>
        </w:rPr>
        <w:t xml:space="preserve"> района</w:t>
      </w:r>
      <w:r>
        <w:rPr>
          <w:rFonts w:cs="Arial"/>
        </w:rPr>
      </w:r>
    </w:p>
    <w:p>
      <w:pPr>
        <w:ind w:firstLine="709"/>
        <w:rPr>
          <w:rFonts w:cs="Arial"/>
        </w:rPr>
      </w:pPr>
      <w:r>
        <w:rPr>
          <w:rFonts w:cs="Arial"/>
        </w:rPr>
      </w:r>
      <w:r>
        <w:rPr>
          <w:rFonts w:cs="Arial"/>
        </w:rPr>
      </w:r>
    </w:p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5"/>
        <w:gridCol w:w="1480"/>
        <w:gridCol w:w="1796"/>
        <w:gridCol w:w="1353"/>
        <w:gridCol w:w="1353"/>
        <w:gridCol w:w="1510"/>
        <w:gridCol w:w="1466"/>
        <w:gridCol w:w="1437"/>
        <w:gridCol w:w="1720"/>
        <w:gridCol w:w="122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r>
              <w:rPr>
                <w:rFonts w:cs="Arial"/>
              </w:rPr>
              <w:t xml:space="preserve">п</w:t>
            </w:r>
            <w:r>
              <w:rPr>
                <w:rFonts w:cs="Arial"/>
              </w:rPr>
              <w:t xml:space="preserve">/п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Дата выявления объекта самовольного строительства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Наименование объекта самовольного строительства с указанием адреса (адресного ориентира), местонахождения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textDirection w:val="lrTb"/>
            <w:noWrap w:val="false"/>
          </w:tcPr>
          <w:p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Кадастровый (условный) номер объекта (при наличии)</w:t>
            </w:r>
            <w:r>
              <w:rPr>
                <w:rFonts w:cs="Arial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textDirection w:val="lrTb"/>
            <w:noWrap w:val="false"/>
          </w:tcPr>
          <w:p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Кадастровый (условный) номер земельного участка (при наличии)</w:t>
            </w:r>
            <w:r>
              <w:rPr>
                <w:rFonts w:cs="Arial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textDirection w:val="lrTb"/>
            <w:noWrap w:val="false"/>
          </w:tcPr>
          <w:p>
            <w:pPr>
              <w:ind w:firstLine="0"/>
              <w:rPr>
                <w:rFonts w:cs="Arial"/>
                <w:highlight w:val="lightGray"/>
              </w:rPr>
            </w:pPr>
            <w:r>
              <w:rPr>
                <w:rFonts w:cs="Arial"/>
                <w:bCs/>
              </w:rPr>
              <w:t xml:space="preserve">Наименование территории (зона), в пределах которой создана (возведена) самовольная постройка</w:t>
            </w:r>
            <w:r>
              <w:rPr>
                <w:rFonts w:cs="Arial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Дата предъявления искового заявления о сносе в суд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Результат рассмотрения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Дата возбуждения исполнительного производства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Результат исполнения</w:t>
            </w:r>
            <w:r>
              <w:rPr>
                <w:rFonts w:cs="Arial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3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4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5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textDirection w:val="lrTb"/>
            <w:noWrap w:val="false"/>
          </w:tcPr>
          <w:p>
            <w:pPr>
              <w:ind w:firstLine="0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 xml:space="preserve">6</w:t>
            </w:r>
            <w:r>
              <w:rPr>
                <w:rFonts w:cs="Arial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7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8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9</w:t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10</w:t>
            </w:r>
            <w:r>
              <w:rPr>
                <w:rFonts w:cs="Arial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textDirection w:val="lrTb"/>
            <w:noWrap w:val="false"/>
          </w:tcPr>
          <w:p>
            <w:pPr>
              <w:ind w:firstLine="0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textDirection w:val="lrTb"/>
            <w:noWrap w:val="false"/>
          </w:tcPr>
          <w:p>
            <w:pPr>
              <w:ind w:firstLine="0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pct"/>
            <w:textDirection w:val="lrTb"/>
            <w:noWrap w:val="false"/>
          </w:tcPr>
          <w:p>
            <w:pPr>
              <w:ind w:firstLine="0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3" w:type="pct"/>
            <w:textDirection w:val="lrTb"/>
            <w:noWrap w:val="false"/>
          </w:tcPr>
          <w:p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</w:r>
          </w:p>
        </w:tc>
      </w:tr>
    </w:tbl>
    <w:p>
      <w:pPr>
        <w:ind w:firstLine="709"/>
        <w:rPr>
          <w:rFonts w:cs="Arial"/>
          <w:lang w:val="en-US"/>
        </w:rPr>
      </w:pPr>
      <w:r>
        <w:rPr>
          <w:rFonts w:cs="Arial"/>
          <w:lang w:val="en-US"/>
        </w:rPr>
      </w:r>
      <w:r>
        <w:rPr>
          <w:rFonts w:cs="Arial"/>
          <w:lang w:val="en-US"/>
        </w:rPr>
      </w:r>
    </w:p>
    <w:sectPr>
      <w:footnotePr/>
      <w:endnotePr/>
      <w:type w:val="nextPage"/>
      <w:pgSz w:w="15876" w:h="16840" w:orient="portrait"/>
      <w:pgMar w:top="2268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  <w:sz w:val="24"/>
        <w:szCs w:val="24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6"/>
    <w:link w:val="667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63"/>
    <w:uiPriority w:val="99"/>
  </w:style>
  <w:style w:type="character" w:styleId="45">
    <w:name w:val="Footer Char"/>
    <w:basedOn w:val="656"/>
    <w:link w:val="665"/>
    <w:uiPriority w:val="99"/>
  </w:style>
  <w:style w:type="paragraph" w:styleId="46">
    <w:name w:val="Caption"/>
    <w:basedOn w:val="655"/>
    <w:next w:val="65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  <w:pPr>
      <w:ind w:firstLine="567"/>
      <w:jc w:val="both"/>
      <w:spacing w:after="0" w:line="240" w:lineRule="auto"/>
    </w:pPr>
    <w:rPr>
      <w:rFonts w:ascii="Arial" w:hAnsi="Arial" w:eastAsia="Times New Roman" w:cs="Times New Roman"/>
      <w:sz w:val="24"/>
      <w:szCs w:val="24"/>
      <w:lang w:eastAsia="ru-RU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660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66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662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3">
    <w:name w:val="Header"/>
    <w:basedOn w:val="655"/>
    <w:link w:val="6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56"/>
    <w:link w:val="663"/>
    <w:uiPriority w:val="99"/>
    <w:semiHidden/>
    <w:rPr>
      <w:rFonts w:ascii="Arial" w:hAnsi="Arial" w:eastAsia="Times New Roman" w:cs="Times New Roman"/>
      <w:sz w:val="24"/>
      <w:szCs w:val="24"/>
      <w:lang w:eastAsia="ru-RU"/>
    </w:rPr>
  </w:style>
  <w:style w:type="paragraph" w:styleId="665">
    <w:name w:val="Footer"/>
    <w:basedOn w:val="655"/>
    <w:link w:val="6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56"/>
    <w:link w:val="665"/>
    <w:uiPriority w:val="99"/>
    <w:semiHidden/>
    <w:rPr>
      <w:rFonts w:ascii="Arial" w:hAnsi="Arial" w:eastAsia="Times New Roman" w:cs="Times New Roman"/>
      <w:sz w:val="24"/>
      <w:szCs w:val="24"/>
      <w:lang w:eastAsia="ru-RU"/>
    </w:rPr>
  </w:style>
  <w:style w:type="paragraph" w:styleId="667">
    <w:name w:val="Title"/>
    <w:basedOn w:val="655"/>
    <w:link w:val="668"/>
    <w:qFormat/>
    <w:pPr>
      <w:ind w:firstLine="0"/>
      <w:jc w:val="center"/>
    </w:pPr>
    <w:rPr>
      <w:rFonts w:ascii="Times New Roman" w:hAnsi="Times New Roman"/>
      <w:sz w:val="28"/>
    </w:rPr>
  </w:style>
  <w:style w:type="character" w:styleId="668" w:customStyle="1">
    <w:name w:val="Название Знак"/>
    <w:basedOn w:val="656"/>
    <w:link w:val="66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69">
    <w:name w:val="Balloon Text"/>
    <w:basedOn w:val="655"/>
    <w:link w:val="670"/>
    <w:uiPriority w:val="99"/>
    <w:semiHidden/>
    <w:unhideWhenUsed/>
    <w:rPr>
      <w:rFonts w:ascii="Tahoma" w:hAnsi="Tahoma" w:cs="Tahoma"/>
      <w:sz w:val="16"/>
      <w:szCs w:val="16"/>
    </w:rPr>
  </w:style>
  <w:style w:type="character" w:styleId="670" w:customStyle="1">
    <w:name w:val="Текст выноски Знак"/>
    <w:basedOn w:val="656"/>
    <w:link w:val="669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C307-2ADD-4AA7-8D9E-D7C7CA88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R7-Office/2025.2.1.801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МО "сельсовет Цурибский" .</cp:lastModifiedBy>
  <cp:revision>3</cp:revision>
  <dcterms:created xsi:type="dcterms:W3CDTF">2025-07-21T07:35:00Z</dcterms:created>
  <dcterms:modified xsi:type="dcterms:W3CDTF">2025-07-21T09:16:56Z</dcterms:modified>
</cp:coreProperties>
</file>